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E04E" w14:textId="77777777" w:rsidR="00CC29B2" w:rsidRPr="001B3B81" w:rsidRDefault="00CC29B2" w:rsidP="00831FE0">
      <w:pPr>
        <w:widowControl w:val="0"/>
        <w:jc w:val="right"/>
        <w:rPr>
          <w:rFonts w:ascii="Calibri" w:hAnsi="Calibri" w:cs="Arial"/>
          <w:sz w:val="20"/>
          <w:szCs w:val="20"/>
        </w:rPr>
      </w:pPr>
    </w:p>
    <w:p w14:paraId="1A966F87" w14:textId="77777777" w:rsidR="00831FE0" w:rsidRPr="001B3B81" w:rsidRDefault="00831FE0" w:rsidP="008E5A7B">
      <w:pPr>
        <w:widowControl w:val="0"/>
        <w:jc w:val="center"/>
        <w:rPr>
          <w:b/>
        </w:rPr>
      </w:pPr>
      <w:r w:rsidRPr="001B3B81">
        <w:rPr>
          <w:b/>
        </w:rPr>
        <w:t>Felnőttképzési szerződés</w:t>
      </w:r>
    </w:p>
    <w:p w14:paraId="22F1E64C" w14:textId="77777777" w:rsidR="001B3B81" w:rsidRDefault="00831FE0" w:rsidP="008E5A7B">
      <w:pPr>
        <w:pStyle w:val="NormlWeb"/>
        <w:widowControl w:val="0"/>
        <w:spacing w:before="0" w:beforeAutospacing="0" w:after="0" w:afterAutospacing="0"/>
        <w:jc w:val="center"/>
      </w:pPr>
      <w:r w:rsidRPr="001B3B81">
        <w:rPr>
          <w:b/>
          <w:bCs/>
        </w:rPr>
        <w:t xml:space="preserve">a felnőttképzésről szóló 2013. évi LXXVII. törvény </w:t>
      </w:r>
      <w:r w:rsidRPr="001B3B81">
        <w:t>(</w:t>
      </w:r>
      <w:proofErr w:type="spellStart"/>
      <w:r w:rsidRPr="001B3B81">
        <w:t>Fktv</w:t>
      </w:r>
      <w:proofErr w:type="spellEnd"/>
      <w:r w:rsidRPr="001B3B81">
        <w:t>.)</w:t>
      </w:r>
      <w:r w:rsidR="007F7F06" w:rsidRPr="001B3B81">
        <w:t xml:space="preserve"> </w:t>
      </w:r>
    </w:p>
    <w:p w14:paraId="1841469E" w14:textId="62EFC1FD" w:rsidR="00831FE0" w:rsidRPr="001B3B81" w:rsidRDefault="007F7F06" w:rsidP="008E5A7B">
      <w:pPr>
        <w:pStyle w:val="NormlWeb"/>
        <w:widowControl w:val="0"/>
        <w:spacing w:before="0" w:beforeAutospacing="0" w:after="0" w:afterAutospacing="0"/>
        <w:jc w:val="center"/>
        <w:rPr>
          <w:b/>
          <w:bCs/>
        </w:rPr>
      </w:pPr>
      <w:r w:rsidRPr="001B3B81">
        <w:t>és végrehajtási rendelete (</w:t>
      </w:r>
      <w:r w:rsidR="00844D2D" w:rsidRPr="001B3B81">
        <w:t xml:space="preserve">a </w:t>
      </w:r>
      <w:r w:rsidRPr="001B3B81">
        <w:t xml:space="preserve">11/2020. (II.7.) Korm. r.) </w:t>
      </w:r>
      <w:r w:rsidR="00831FE0" w:rsidRPr="001B3B81">
        <w:rPr>
          <w:b/>
          <w:bCs/>
        </w:rPr>
        <w:t>alapján</w:t>
      </w:r>
    </w:p>
    <w:p w14:paraId="0A6686AD" w14:textId="4F5E7419" w:rsidR="006860E6" w:rsidRPr="001B3B81" w:rsidRDefault="006860E6" w:rsidP="008E5A7B">
      <w:pPr>
        <w:pStyle w:val="NormlWeb"/>
        <w:widowControl w:val="0"/>
        <w:spacing w:before="0" w:beforeAutospacing="0" w:after="0" w:afterAutospacing="0"/>
        <w:jc w:val="center"/>
      </w:pPr>
      <w:r w:rsidRPr="001B3B81">
        <w:t>Bejelentés alapján folytatott képzés</w:t>
      </w:r>
      <w:r w:rsidR="00AE7279" w:rsidRPr="001B3B81">
        <w:t xml:space="preserve"> (de NEM belső képzés és NEM jogszabály alapján szervezett oktatás és képzés)</w:t>
      </w:r>
      <w:r w:rsidR="007B3DCD" w:rsidRPr="001B3B81">
        <w:t>, szerződéskötés írásban</w:t>
      </w:r>
      <w:r w:rsidR="007B3DCD" w:rsidRPr="001B3B81">
        <w:rPr>
          <w:u w:val="single"/>
        </w:rPr>
        <w:t>/</w:t>
      </w:r>
      <w:r w:rsidR="007B3DCD" w:rsidRPr="001B3B81">
        <w:rPr>
          <w:b/>
          <w:bCs/>
          <w:u w:val="single"/>
        </w:rPr>
        <w:t>szóban</w:t>
      </w:r>
      <w:r w:rsidR="007B3DCD" w:rsidRPr="001B3B81">
        <w:t xml:space="preserve"> történik</w:t>
      </w:r>
    </w:p>
    <w:p w14:paraId="545F4FDD" w14:textId="77777777" w:rsidR="00831FE0" w:rsidRPr="001B3B81" w:rsidRDefault="00831FE0" w:rsidP="008E5A7B">
      <w:pPr>
        <w:widowControl w:val="0"/>
        <w:jc w:val="both"/>
      </w:pPr>
    </w:p>
    <w:p w14:paraId="1D93EAB1" w14:textId="755151C4" w:rsidR="00831FE0" w:rsidRPr="001B3B81" w:rsidRDefault="00831FE0" w:rsidP="008E5A7B">
      <w:pPr>
        <w:widowControl w:val="0"/>
        <w:jc w:val="both"/>
      </w:pPr>
      <w:r w:rsidRPr="001B3B81">
        <w:t xml:space="preserve">mely létrejött egyrészről a </w:t>
      </w:r>
      <w:bookmarkStart w:id="0" w:name="_Hlk117580424"/>
      <w:r w:rsidR="009C60D3">
        <w:rPr>
          <w:b/>
        </w:rPr>
        <w:t xml:space="preserve">dr. </w:t>
      </w:r>
      <w:proofErr w:type="spellStart"/>
      <w:r w:rsidR="009C60D3">
        <w:rPr>
          <w:b/>
        </w:rPr>
        <w:t>Lucsik</w:t>
      </w:r>
      <w:proofErr w:type="spellEnd"/>
      <w:r w:rsidR="009C60D3">
        <w:rPr>
          <w:b/>
        </w:rPr>
        <w:t xml:space="preserve"> János Egyéni Vállalkozó</w:t>
      </w:r>
      <w:r w:rsidR="00156D8B" w:rsidRPr="001B3B81">
        <w:t xml:space="preserve"> </w:t>
      </w:r>
      <w:r w:rsidRPr="001B3B81">
        <w:t xml:space="preserve">(székhely: </w:t>
      </w:r>
      <w:r w:rsidR="009C60D3">
        <w:rPr>
          <w:b/>
        </w:rPr>
        <w:t xml:space="preserve">(1084 Budapest, Fecske u. 8. 2/13., adószám: 48921471-2-42, </w:t>
      </w:r>
      <w:r w:rsidR="009C60D3" w:rsidRPr="00245B2C">
        <w:t xml:space="preserve">a felnőttképzők nyilvántartásában szereplő nyilvántartási száma: </w:t>
      </w:r>
      <w:r w:rsidR="00263BBE" w:rsidRPr="00263BBE">
        <w:rPr>
          <w:b/>
          <w:bCs/>
        </w:rPr>
        <w:t>(B/2024/001237</w:t>
      </w:r>
      <w:r w:rsidRPr="001B3B81">
        <w:t xml:space="preserve">) mint képző intézmény </w:t>
      </w:r>
      <w:bookmarkEnd w:id="0"/>
      <w:r w:rsidRPr="001B3B81">
        <w:t>(továbbiakban: Képző Intézmény), másrészről képzésben résztvevő (továbbiakban: Résztvevő</w:t>
      </w:r>
      <w:r w:rsidR="009C50C4">
        <w:t>)</w:t>
      </w:r>
      <w:r w:rsidR="00156D8B" w:rsidRPr="001B3B81">
        <w:t xml:space="preserve"> </w:t>
      </w:r>
      <w:r w:rsidRPr="001B3B81">
        <w:t>között az alábbi feltételekkel:</w:t>
      </w:r>
    </w:p>
    <w:p w14:paraId="4E9F4D29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b/>
          <w:iCs/>
        </w:rPr>
      </w:pPr>
    </w:p>
    <w:p w14:paraId="3C7CDD84" w14:textId="22EBA1B9" w:rsidR="00ED10AA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iCs/>
        </w:rPr>
        <w:t xml:space="preserve">1. A szerződés tárgya: </w:t>
      </w:r>
      <w:r w:rsidRPr="001B3B81">
        <w:rPr>
          <w:bCs/>
        </w:rPr>
        <w:t xml:space="preserve">felnőttképzési jogviszonyban </w:t>
      </w:r>
      <w:r w:rsidR="00C74F3B" w:rsidRPr="001B3B81">
        <w:rPr>
          <w:b/>
        </w:rPr>
        <w:t>BEJELENTÉS</w:t>
      </w:r>
      <w:r w:rsidR="00C74F3B" w:rsidRPr="001B3B81">
        <w:rPr>
          <w:bCs/>
        </w:rPr>
        <w:t xml:space="preserve"> </w:t>
      </w:r>
      <w:r w:rsidRPr="001B3B81">
        <w:rPr>
          <w:bCs/>
        </w:rPr>
        <w:t>alapján folyó képzés</w:t>
      </w:r>
      <w:r w:rsidRPr="001B3B81">
        <w:rPr>
          <w:iCs/>
        </w:rPr>
        <w:t xml:space="preserve"> (</w:t>
      </w:r>
      <w:r w:rsidR="00AE7279" w:rsidRPr="001B3B81">
        <w:rPr>
          <w:iCs/>
        </w:rPr>
        <w:t xml:space="preserve">de nem belső képzés és nem jogszabály alapján szervezett oktatás és képzés, </w:t>
      </w:r>
      <w:r w:rsidRPr="001B3B81">
        <w:rPr>
          <w:iCs/>
        </w:rPr>
        <w:t>továbbiakban: képzés)</w:t>
      </w:r>
      <w:r w:rsidR="00AE7279" w:rsidRPr="001B3B81">
        <w:rPr>
          <w:iCs/>
        </w:rPr>
        <w:t>.</w:t>
      </w:r>
    </w:p>
    <w:p w14:paraId="0C455DC2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5C2A8D87" w14:textId="4B42EDA2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r w:rsidRPr="001B3B81">
        <w:rPr>
          <w:bCs/>
          <w:iCs/>
        </w:rPr>
        <w:t>2.</w:t>
      </w:r>
      <w:r w:rsidRPr="001B3B81">
        <w:rPr>
          <w:b/>
          <w:iCs/>
        </w:rPr>
        <w:t xml:space="preserve"> A képzés megnevezése: </w:t>
      </w:r>
      <w:r w:rsidR="009C60D3">
        <w:rPr>
          <w:b/>
          <w:bCs/>
        </w:rPr>
        <w:t>„Első lépések a kriptovilágban”</w:t>
      </w:r>
    </w:p>
    <w:p w14:paraId="67845AC4" w14:textId="3A52D3B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/>
        <w:jc w:val="both"/>
        <w:rPr>
          <w:b/>
        </w:rPr>
      </w:pPr>
      <w:r w:rsidRPr="001B3B81">
        <w:rPr>
          <w:b/>
          <w:iCs/>
        </w:rPr>
        <w:t xml:space="preserve">A képzés óraszáma: </w:t>
      </w:r>
      <w:r w:rsidR="00263BBE">
        <w:rPr>
          <w:b/>
          <w:iCs/>
        </w:rPr>
        <w:t>20</w:t>
      </w:r>
      <w:r w:rsidR="00156D8B" w:rsidRPr="001B3B81">
        <w:rPr>
          <w:b/>
          <w:iCs/>
        </w:rPr>
        <w:t xml:space="preserve"> óra</w:t>
      </w:r>
    </w:p>
    <w:p w14:paraId="5B9B1287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iCs/>
        </w:rPr>
      </w:pPr>
    </w:p>
    <w:p w14:paraId="2FFE85AD" w14:textId="38D10AF6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/>
        </w:rPr>
      </w:pPr>
      <w:r w:rsidRPr="001B3B81">
        <w:t>3.</w:t>
      </w:r>
      <w:r w:rsidRPr="001B3B81">
        <w:rPr>
          <w:b/>
          <w:bCs/>
        </w:rPr>
        <w:t xml:space="preserve"> </w:t>
      </w:r>
      <w:r w:rsidRPr="001B3B81">
        <w:t>Előzetesen megszerzett tudás</w:t>
      </w:r>
      <w:r w:rsidRPr="001B3B81">
        <w:rPr>
          <w:iCs/>
        </w:rPr>
        <w:t xml:space="preserve"> beszámítása</w:t>
      </w:r>
      <w:r w:rsidR="00C74F3B" w:rsidRPr="001B3B81">
        <w:rPr>
          <w:i/>
        </w:rPr>
        <w:t xml:space="preserve">: </w:t>
      </w:r>
      <w:r w:rsidR="00C74F3B" w:rsidRPr="001B3B81">
        <w:rPr>
          <w:iCs/>
        </w:rPr>
        <w:t>nem releváns, j</w:t>
      </w:r>
      <w:r w:rsidRPr="001B3B81">
        <w:rPr>
          <w:iCs/>
        </w:rPr>
        <w:t>elen szerződés a teljes képzésre vonatkozik</w:t>
      </w:r>
      <w:r w:rsidR="00C74F3B" w:rsidRPr="001B3B81">
        <w:rPr>
          <w:iCs/>
        </w:rPr>
        <w:t>.</w:t>
      </w:r>
    </w:p>
    <w:p w14:paraId="669C0A25" w14:textId="77777777" w:rsidR="00710654" w:rsidRPr="001B3B81" w:rsidRDefault="00710654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525AFB23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iCs/>
        </w:rPr>
        <w:t>4.</w:t>
      </w:r>
      <w:r w:rsidRPr="001B3B81">
        <w:rPr>
          <w:b/>
          <w:bCs/>
          <w:iCs/>
        </w:rPr>
        <w:t xml:space="preserve"> A képzés év, hónap, nap szerinti </w:t>
      </w:r>
    </w:p>
    <w:p w14:paraId="41056472" w14:textId="613D7DE2" w:rsidR="009C60D3" w:rsidRPr="00616B9E" w:rsidRDefault="009C60D3" w:rsidP="009C60D3">
      <w:pPr>
        <w:jc w:val="both"/>
      </w:pPr>
      <w:r w:rsidRPr="00616B9E">
        <w:t>Első tanulmányi hét: 202</w:t>
      </w:r>
      <w:r>
        <w:t>5</w:t>
      </w:r>
      <w:r w:rsidRPr="00616B9E">
        <w:t xml:space="preserve">. </w:t>
      </w:r>
      <w:r w:rsidR="00026F44">
        <w:t>április</w:t>
      </w:r>
      <w:r>
        <w:t xml:space="preserve"> </w:t>
      </w:r>
      <w:r w:rsidR="00026F44">
        <w:t>14</w:t>
      </w:r>
      <w:r>
        <w:t>-</w:t>
      </w:r>
      <w:r w:rsidR="00BB6740">
        <w:t>20</w:t>
      </w:r>
      <w:r>
        <w:t>-ig</w:t>
      </w:r>
      <w:r w:rsidRPr="00616B9E">
        <w:t>.</w:t>
      </w:r>
    </w:p>
    <w:p w14:paraId="06EB4BA6" w14:textId="4FC642E0" w:rsidR="009C60D3" w:rsidRDefault="009C60D3" w:rsidP="009C60D3">
      <w:pPr>
        <w:jc w:val="both"/>
      </w:pPr>
      <w:r w:rsidRPr="00616B9E">
        <w:t xml:space="preserve">Utolsó tanulmány hét: </w:t>
      </w:r>
      <w:r>
        <w:t xml:space="preserve">(tervezetten) </w:t>
      </w:r>
      <w:r w:rsidRPr="00616B9E">
        <w:t>202</w:t>
      </w:r>
      <w:r>
        <w:t>5</w:t>
      </w:r>
      <w:r w:rsidRPr="00616B9E">
        <w:t xml:space="preserve">. </w:t>
      </w:r>
      <w:r w:rsidR="0017083D">
        <w:t>június</w:t>
      </w:r>
      <w:r w:rsidR="00675A95">
        <w:t xml:space="preserve"> 16-22</w:t>
      </w:r>
      <w:r w:rsidRPr="00616B9E">
        <w:t>.</w:t>
      </w:r>
    </w:p>
    <w:p w14:paraId="0BC1D7CE" w14:textId="6F7E6BD0" w:rsidR="009C60D3" w:rsidRPr="00616B9E" w:rsidRDefault="009C60D3" w:rsidP="009C60D3">
      <w:pPr>
        <w:jc w:val="both"/>
      </w:pPr>
      <w:r>
        <w:t xml:space="preserve">Szorgalmi időszak (a vizsgára való felkészülés): 2025. </w:t>
      </w:r>
      <w:r w:rsidR="00675A95">
        <w:t>június 23-29.</w:t>
      </w:r>
    </w:p>
    <w:p w14:paraId="2680ABAA" w14:textId="1C9EF3EB" w:rsidR="009C60D3" w:rsidRDefault="009C60D3" w:rsidP="009C60D3">
      <w:pPr>
        <w:jc w:val="both"/>
      </w:pPr>
      <w:r w:rsidRPr="00616B9E">
        <w:t>Vizsga</w:t>
      </w:r>
      <w:r>
        <w:t xml:space="preserve">nap: </w:t>
      </w:r>
      <w:r w:rsidRPr="00616B9E">
        <w:t>202</w:t>
      </w:r>
      <w:r>
        <w:t>5</w:t>
      </w:r>
      <w:r w:rsidRPr="00616B9E">
        <w:t xml:space="preserve">. </w:t>
      </w:r>
      <w:r w:rsidR="00675A95">
        <w:t>július 05.</w:t>
      </w:r>
    </w:p>
    <w:p w14:paraId="31466A95" w14:textId="55071D70" w:rsidR="009C60D3" w:rsidRPr="00616B9E" w:rsidRDefault="009C60D3" w:rsidP="009C60D3">
      <w:pPr>
        <w:jc w:val="both"/>
      </w:pPr>
      <w:r>
        <w:t xml:space="preserve">Pótvizsga nap: 2025. </w:t>
      </w:r>
      <w:r w:rsidR="00675A95">
        <w:t>július 10.</w:t>
      </w:r>
      <w:r>
        <w:t xml:space="preserve"> </w:t>
      </w:r>
    </w:p>
    <w:p w14:paraId="541E336F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4755597A" w14:textId="678B83EA" w:rsidR="00156D8B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iCs/>
        </w:rPr>
        <w:t>5.</w:t>
      </w:r>
      <w:r w:rsidRPr="001B3B81">
        <w:rPr>
          <w:b/>
          <w:bCs/>
          <w:iCs/>
        </w:rPr>
        <w:t xml:space="preserve"> </w:t>
      </w:r>
      <w:r w:rsidR="00156D8B" w:rsidRPr="001B3B81">
        <w:rPr>
          <w:b/>
          <w:bCs/>
          <w:iCs/>
        </w:rPr>
        <w:t xml:space="preserve">A képzés, kizárólag online képzés. </w:t>
      </w:r>
    </w:p>
    <w:p w14:paraId="02BB53D3" w14:textId="77777777" w:rsidR="00156D8B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25A8136D" w14:textId="52D79EBD" w:rsidR="00831FE0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b/>
          <w:bCs/>
          <w:iCs/>
        </w:rPr>
        <w:t xml:space="preserve">Az online képzés </w:t>
      </w:r>
      <w:r w:rsidR="00831FE0" w:rsidRPr="001B3B81">
        <w:rPr>
          <w:b/>
          <w:bCs/>
          <w:iCs/>
        </w:rPr>
        <w:t>haladásának tananyagegységekre bontott ütemezése</w:t>
      </w:r>
      <w:r w:rsidR="00577088" w:rsidRPr="001B3B81">
        <w:rPr>
          <w:b/>
          <w:bCs/>
          <w:iCs/>
        </w:rPr>
        <w:t xml:space="preserve"> </w:t>
      </w:r>
    </w:p>
    <w:p w14:paraId="34F1ABE7" w14:textId="14E88DE8" w:rsidR="00156D8B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55"/>
        <w:gridCol w:w="1150"/>
        <w:gridCol w:w="3651"/>
      </w:tblGrid>
      <w:tr w:rsidR="001B3B81" w:rsidRPr="001B3B81" w14:paraId="7A679C6C" w14:textId="1C1AEBCE" w:rsidTr="009C60D3">
        <w:tc>
          <w:tcPr>
            <w:tcW w:w="5655" w:type="dxa"/>
          </w:tcPr>
          <w:p w14:paraId="7F39B746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Tananyag megnevezése</w:t>
            </w:r>
          </w:p>
        </w:tc>
        <w:tc>
          <w:tcPr>
            <w:tcW w:w="1150" w:type="dxa"/>
          </w:tcPr>
          <w:p w14:paraId="64390452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Óraszám</w:t>
            </w:r>
          </w:p>
        </w:tc>
        <w:tc>
          <w:tcPr>
            <w:tcW w:w="3651" w:type="dxa"/>
          </w:tcPr>
          <w:p w14:paraId="4FD505D7" w14:textId="5C5AAD59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Helyszín és a felkészülés módja</w:t>
            </w:r>
          </w:p>
        </w:tc>
      </w:tr>
      <w:tr w:rsidR="009C60D3" w:rsidRPr="001B3B81" w14:paraId="0175C68B" w14:textId="3A4DF84D" w:rsidTr="009C60D3">
        <w:tc>
          <w:tcPr>
            <w:tcW w:w="5655" w:type="dxa"/>
          </w:tcPr>
          <w:p w14:paraId="73E8C4E1" w14:textId="05F9A261" w:rsidR="009C60D3" w:rsidRPr="001B3B81" w:rsidRDefault="009C60D3" w:rsidP="009C60D3">
            <w:pPr>
              <w:jc w:val="both"/>
            </w:pPr>
            <w:r w:rsidRPr="00F9261D">
              <w:t>Kripto jogi alapismeretek.</w:t>
            </w:r>
          </w:p>
        </w:tc>
        <w:tc>
          <w:tcPr>
            <w:tcW w:w="1150" w:type="dxa"/>
          </w:tcPr>
          <w:p w14:paraId="43D5F070" w14:textId="5D5AFBF3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1DB90547" w14:textId="0A41951C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5C3B6ABA" w14:textId="4677F39A" w:rsidR="009C60D3" w:rsidRPr="001B3B81" w:rsidRDefault="009C60D3" w:rsidP="009C60D3">
            <w:pPr>
              <w:jc w:val="both"/>
              <w:rPr>
                <w:iCs/>
              </w:rPr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3386BB4C" w14:textId="6E7A49B8" w:rsidTr="009C60D3">
        <w:tc>
          <w:tcPr>
            <w:tcW w:w="5655" w:type="dxa"/>
          </w:tcPr>
          <w:p w14:paraId="1E4E6B69" w14:textId="0A2EA7AB" w:rsidR="009C60D3" w:rsidRPr="001B3B81" w:rsidRDefault="009C60D3" w:rsidP="009C60D3">
            <w:pPr>
              <w:jc w:val="both"/>
            </w:pPr>
            <w:r w:rsidRPr="00F9261D">
              <w:t>A kriptovaluták kialakulása</w:t>
            </w:r>
          </w:p>
        </w:tc>
        <w:tc>
          <w:tcPr>
            <w:tcW w:w="1150" w:type="dxa"/>
          </w:tcPr>
          <w:p w14:paraId="417B555D" w14:textId="30037421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460215E4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646B041D" w14:textId="590E9A94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15AC10E6" w14:textId="7889B881" w:rsidTr="009C60D3">
        <w:tc>
          <w:tcPr>
            <w:tcW w:w="5655" w:type="dxa"/>
          </w:tcPr>
          <w:p w14:paraId="52CC20FC" w14:textId="5C56B545" w:rsidR="009C60D3" w:rsidRPr="001B3B81" w:rsidRDefault="009C60D3" w:rsidP="009C60D3">
            <w:pPr>
              <w:jc w:val="both"/>
            </w:pPr>
            <w:r w:rsidRPr="00F9261D">
              <w:t>Kripto alapfogalmak</w:t>
            </w:r>
          </w:p>
        </w:tc>
        <w:tc>
          <w:tcPr>
            <w:tcW w:w="1150" w:type="dxa"/>
          </w:tcPr>
          <w:p w14:paraId="7C1A3D3C" w14:textId="7387F668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204CF5EF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56782340" w14:textId="4383A751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191192C9" w14:textId="59ED27CA" w:rsidTr="009C60D3">
        <w:tc>
          <w:tcPr>
            <w:tcW w:w="5655" w:type="dxa"/>
          </w:tcPr>
          <w:p w14:paraId="051102D4" w14:textId="509598F3" w:rsidR="009C60D3" w:rsidRPr="001B3B81" w:rsidRDefault="009C60D3" w:rsidP="009C60D3">
            <w:pPr>
              <w:jc w:val="both"/>
            </w:pPr>
            <w:r w:rsidRPr="00F9261D">
              <w:t>A kriptovaluták természete, a kriptovaluták fajtáit, a kriptovaluták előtalálási helyei</w:t>
            </w:r>
          </w:p>
        </w:tc>
        <w:tc>
          <w:tcPr>
            <w:tcW w:w="1150" w:type="dxa"/>
          </w:tcPr>
          <w:p w14:paraId="78A62620" w14:textId="6B42767D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2CB6B1EF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A1C4C8B" w14:textId="77D4D9B0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05AFD393" w14:textId="2AB15A5F" w:rsidTr="009C60D3">
        <w:tc>
          <w:tcPr>
            <w:tcW w:w="5655" w:type="dxa"/>
          </w:tcPr>
          <w:p w14:paraId="5238F7EB" w14:textId="7D60D1B6" w:rsidR="009C60D3" w:rsidRPr="001B3B81" w:rsidRDefault="009C60D3" w:rsidP="009C60D3">
            <w:pPr>
              <w:jc w:val="both"/>
            </w:pPr>
            <w:r w:rsidRPr="00F9261D">
              <w:t>A blokklánc fogalma, jellemzői, fajtái</w:t>
            </w:r>
          </w:p>
        </w:tc>
        <w:tc>
          <w:tcPr>
            <w:tcW w:w="1150" w:type="dxa"/>
          </w:tcPr>
          <w:p w14:paraId="6E8BD679" w14:textId="4F470D53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3BB03A29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0E4BB50" w14:textId="72B40F3B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4BB96C3A" w14:textId="11F2CCDF" w:rsidTr="009C60D3">
        <w:tc>
          <w:tcPr>
            <w:tcW w:w="5655" w:type="dxa"/>
          </w:tcPr>
          <w:p w14:paraId="45546C5E" w14:textId="1DC81759" w:rsidR="009C60D3" w:rsidRPr="001B3B81" w:rsidRDefault="009C60D3" w:rsidP="009C60D3">
            <w:pPr>
              <w:jc w:val="both"/>
            </w:pPr>
            <w:r w:rsidRPr="00F9261D">
              <w:t>A kriptovaluta pénztárcák</w:t>
            </w:r>
          </w:p>
        </w:tc>
        <w:tc>
          <w:tcPr>
            <w:tcW w:w="1150" w:type="dxa"/>
          </w:tcPr>
          <w:p w14:paraId="52CE344E" w14:textId="187043D1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00B9508F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2AAA5490" w14:textId="605436D1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44366535" w14:textId="637AF213" w:rsidTr="009C60D3">
        <w:tc>
          <w:tcPr>
            <w:tcW w:w="5655" w:type="dxa"/>
          </w:tcPr>
          <w:p w14:paraId="2379C962" w14:textId="149888E2" w:rsidR="009C60D3" w:rsidRPr="001B3B81" w:rsidRDefault="009C60D3" w:rsidP="009C60D3">
            <w:pPr>
              <w:jc w:val="both"/>
            </w:pPr>
            <w:r w:rsidRPr="00F9261D">
              <w:t>Kriptovaluta pénztárca létrehozása</w:t>
            </w:r>
          </w:p>
        </w:tc>
        <w:tc>
          <w:tcPr>
            <w:tcW w:w="1150" w:type="dxa"/>
          </w:tcPr>
          <w:p w14:paraId="122F860D" w14:textId="243A3A63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19C7EAF6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EA5B3F7" w14:textId="258DA80D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53B8D6A0" w14:textId="35F60E9B" w:rsidTr="009C60D3">
        <w:tc>
          <w:tcPr>
            <w:tcW w:w="5655" w:type="dxa"/>
          </w:tcPr>
          <w:p w14:paraId="75D57CD7" w14:textId="4456522A" w:rsidR="009C60D3" w:rsidRPr="001B3B81" w:rsidRDefault="009C60D3" w:rsidP="009C60D3">
            <w:pPr>
              <w:jc w:val="both"/>
            </w:pPr>
            <w:r w:rsidRPr="00F9261D">
              <w:t>A kriptovaluta pénztárcák használata</w:t>
            </w:r>
          </w:p>
        </w:tc>
        <w:tc>
          <w:tcPr>
            <w:tcW w:w="1150" w:type="dxa"/>
          </w:tcPr>
          <w:p w14:paraId="1A23351A" w14:textId="57FEAD53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4674B58B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3B9B1E29" w14:textId="06655F87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7F70145C" w14:textId="48E0DA2B" w:rsidTr="009C60D3">
        <w:tc>
          <w:tcPr>
            <w:tcW w:w="5655" w:type="dxa"/>
          </w:tcPr>
          <w:p w14:paraId="750E8A18" w14:textId="638B4015" w:rsidR="009C60D3" w:rsidRPr="001B3B81" w:rsidRDefault="009C60D3" w:rsidP="009C60D3">
            <w:pPr>
              <w:jc w:val="both"/>
            </w:pPr>
            <w:r w:rsidRPr="00F9261D">
              <w:t>A kriptovaluta alapú projektek kockázat elemzése</w:t>
            </w:r>
          </w:p>
        </w:tc>
        <w:tc>
          <w:tcPr>
            <w:tcW w:w="1150" w:type="dxa"/>
          </w:tcPr>
          <w:p w14:paraId="49D4AFFB" w14:textId="08D05414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7A0E8333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51E8433" w14:textId="19CC2E78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2D4759B3" w14:textId="2EC29DE7" w:rsidTr="009C60D3">
        <w:tc>
          <w:tcPr>
            <w:tcW w:w="5655" w:type="dxa"/>
          </w:tcPr>
          <w:p w14:paraId="09CA0802" w14:textId="27668526" w:rsidR="009C60D3" w:rsidRPr="001B3B81" w:rsidRDefault="009C60D3" w:rsidP="009C60D3">
            <w:pPr>
              <w:jc w:val="both"/>
            </w:pPr>
            <w:r w:rsidRPr="00F9261D">
              <w:t>Play to Earn rendszerek</w:t>
            </w:r>
          </w:p>
        </w:tc>
        <w:tc>
          <w:tcPr>
            <w:tcW w:w="1150" w:type="dxa"/>
          </w:tcPr>
          <w:p w14:paraId="26A1EE80" w14:textId="0A05D0B5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30758AA2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7B3066AE" w14:textId="28543967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7C367825" w14:textId="0AE01128" w:rsidTr="009C60D3">
        <w:tc>
          <w:tcPr>
            <w:tcW w:w="5655" w:type="dxa"/>
          </w:tcPr>
          <w:p w14:paraId="25490085" w14:textId="3A02AB7D" w:rsidR="009C60D3" w:rsidRPr="001B3B81" w:rsidRDefault="009C60D3" w:rsidP="009C60D3">
            <w:pPr>
              <w:jc w:val="both"/>
            </w:pPr>
            <w:r w:rsidRPr="00F9261D">
              <w:t>A DAO rendszer fogalma és jellemzői</w:t>
            </w:r>
          </w:p>
        </w:tc>
        <w:tc>
          <w:tcPr>
            <w:tcW w:w="1150" w:type="dxa"/>
          </w:tcPr>
          <w:p w14:paraId="7CA5B5A5" w14:textId="3BCEB1E9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422AF903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50FEED64" w14:textId="059FC4B5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794E4CF8" w14:textId="5EE60891" w:rsidTr="009C60D3">
        <w:tc>
          <w:tcPr>
            <w:tcW w:w="5655" w:type="dxa"/>
          </w:tcPr>
          <w:p w14:paraId="50AC115C" w14:textId="2DDE26DC" w:rsidR="009C60D3" w:rsidRPr="001B3B81" w:rsidRDefault="009C60D3" w:rsidP="009C60D3">
            <w:pPr>
              <w:jc w:val="both"/>
            </w:pPr>
            <w:r w:rsidRPr="00F9261D">
              <w:t>A NODE-ok</w:t>
            </w:r>
          </w:p>
        </w:tc>
        <w:tc>
          <w:tcPr>
            <w:tcW w:w="1150" w:type="dxa"/>
          </w:tcPr>
          <w:p w14:paraId="7422E23E" w14:textId="26A81504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5D49F459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39E38A74" w14:textId="792FD4B1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lastRenderedPageBreak/>
              <w:t>Felkészülés: „önálló felkészülés”</w:t>
            </w:r>
          </w:p>
        </w:tc>
      </w:tr>
      <w:tr w:rsidR="009C60D3" w:rsidRPr="001B3B81" w14:paraId="77C4E69B" w14:textId="69434D91" w:rsidTr="009C60D3">
        <w:tc>
          <w:tcPr>
            <w:tcW w:w="5655" w:type="dxa"/>
          </w:tcPr>
          <w:p w14:paraId="4BEBCE63" w14:textId="060886A7" w:rsidR="009C60D3" w:rsidRPr="001B3B81" w:rsidRDefault="009C60D3" w:rsidP="009C60D3">
            <w:pPr>
              <w:jc w:val="both"/>
            </w:pPr>
            <w:r w:rsidRPr="00F9261D">
              <w:lastRenderedPageBreak/>
              <w:t>Az NFT rendszerek</w:t>
            </w:r>
          </w:p>
        </w:tc>
        <w:tc>
          <w:tcPr>
            <w:tcW w:w="1150" w:type="dxa"/>
          </w:tcPr>
          <w:p w14:paraId="30599564" w14:textId="12C2E7F6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3AFF8CC0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5603B42D" w14:textId="78C784BA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71B24A7F" w14:textId="67240FE4" w:rsidTr="009C60D3">
        <w:tc>
          <w:tcPr>
            <w:tcW w:w="5655" w:type="dxa"/>
          </w:tcPr>
          <w:p w14:paraId="57CFBADF" w14:textId="522647DC" w:rsidR="009C60D3" w:rsidRPr="001B3B81" w:rsidRDefault="009C60D3" w:rsidP="009C60D3">
            <w:pPr>
              <w:jc w:val="both"/>
            </w:pPr>
            <w:r w:rsidRPr="00F9261D">
              <w:t>A kriptovaluta jövedelemből származó adózási szabályok</w:t>
            </w:r>
          </w:p>
        </w:tc>
        <w:tc>
          <w:tcPr>
            <w:tcW w:w="1150" w:type="dxa"/>
          </w:tcPr>
          <w:p w14:paraId="5740F2DF" w14:textId="070DCB52" w:rsidR="009C60D3" w:rsidRPr="001B3B81" w:rsidRDefault="009C60D3" w:rsidP="009C60D3">
            <w:pPr>
              <w:jc w:val="both"/>
            </w:pPr>
            <w:r w:rsidRPr="00F9261D">
              <w:t>1 óra</w:t>
            </w:r>
          </w:p>
        </w:tc>
        <w:tc>
          <w:tcPr>
            <w:tcW w:w="3651" w:type="dxa"/>
          </w:tcPr>
          <w:p w14:paraId="193BD1C1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6D828D18" w14:textId="26EA8818" w:rsidR="009C60D3" w:rsidRPr="001B3B81" w:rsidRDefault="009C60D3" w:rsidP="009C60D3">
            <w:pPr>
              <w:jc w:val="both"/>
            </w:pPr>
            <w:r w:rsidRPr="001B3B81">
              <w:rPr>
                <w:iCs/>
              </w:rPr>
              <w:t>Felkészülés: „önálló felkészülés”</w:t>
            </w:r>
          </w:p>
        </w:tc>
      </w:tr>
      <w:tr w:rsidR="009C60D3" w:rsidRPr="001B3B81" w14:paraId="59F2F08C" w14:textId="446BC7CE" w:rsidTr="009C60D3">
        <w:tc>
          <w:tcPr>
            <w:tcW w:w="5655" w:type="dxa"/>
          </w:tcPr>
          <w:p w14:paraId="5FE0E325" w14:textId="45D557AF" w:rsidR="009C60D3" w:rsidRPr="001B3B81" w:rsidRDefault="00263BBE" w:rsidP="009C60D3">
            <w:pPr>
              <w:jc w:val="both"/>
            </w:pPr>
            <w:r>
              <w:t>Gyakorlati oktatás</w:t>
            </w:r>
          </w:p>
        </w:tc>
        <w:tc>
          <w:tcPr>
            <w:tcW w:w="1150" w:type="dxa"/>
          </w:tcPr>
          <w:p w14:paraId="5176E9C4" w14:textId="7C403D4F" w:rsidR="009C60D3" w:rsidRPr="001B3B81" w:rsidRDefault="00263BBE" w:rsidP="009C60D3">
            <w:pPr>
              <w:jc w:val="both"/>
            </w:pPr>
            <w:r>
              <w:t>5 óra</w:t>
            </w:r>
          </w:p>
        </w:tc>
        <w:tc>
          <w:tcPr>
            <w:tcW w:w="3651" w:type="dxa"/>
          </w:tcPr>
          <w:p w14:paraId="0E73D64A" w14:textId="77777777" w:rsidR="009C60D3" w:rsidRPr="001B3B81" w:rsidRDefault="009C60D3" w:rsidP="009C60D3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  <w:r w:rsidRPr="001B3B81">
              <w:rPr>
                <w:iCs/>
              </w:rPr>
              <w:t xml:space="preserve">Helyszín: „az online térben”, </w:t>
            </w:r>
          </w:p>
          <w:p w14:paraId="1434D2CD" w14:textId="77777777" w:rsidR="009C60D3" w:rsidRDefault="009C60D3" w:rsidP="009C60D3">
            <w:pPr>
              <w:jc w:val="both"/>
              <w:rPr>
                <w:iCs/>
              </w:rPr>
            </w:pPr>
            <w:r w:rsidRPr="001B3B81">
              <w:rPr>
                <w:iCs/>
              </w:rPr>
              <w:t>Felkészülés: „önálló felkészülés”</w:t>
            </w:r>
          </w:p>
          <w:p w14:paraId="75DD0DDD" w14:textId="6F12627D" w:rsidR="00263BBE" w:rsidRPr="001B3B81" w:rsidRDefault="00263BBE" w:rsidP="009C60D3">
            <w:pPr>
              <w:jc w:val="both"/>
            </w:pPr>
            <w:r>
              <w:t>Folyamatosan a képzés során elosztva</w:t>
            </w:r>
          </w:p>
        </w:tc>
      </w:tr>
      <w:tr w:rsidR="00263BBE" w:rsidRPr="001B3B81" w14:paraId="683F695D" w14:textId="77777777" w:rsidTr="009C60D3">
        <w:tc>
          <w:tcPr>
            <w:tcW w:w="5655" w:type="dxa"/>
          </w:tcPr>
          <w:p w14:paraId="21F7C19D" w14:textId="226A6BEE" w:rsidR="00263BBE" w:rsidRPr="00F9261D" w:rsidRDefault="00263BBE" w:rsidP="00263BBE">
            <w:pPr>
              <w:jc w:val="both"/>
            </w:pPr>
            <w:r w:rsidRPr="000C654B">
              <w:t>A képzést lezáró írásbeli vizsga</w:t>
            </w:r>
          </w:p>
        </w:tc>
        <w:tc>
          <w:tcPr>
            <w:tcW w:w="1150" w:type="dxa"/>
          </w:tcPr>
          <w:p w14:paraId="38CB6DB1" w14:textId="67BB4ADF" w:rsidR="00263BBE" w:rsidRPr="00F9261D" w:rsidRDefault="00263BBE" w:rsidP="00263BBE">
            <w:pPr>
              <w:jc w:val="both"/>
            </w:pPr>
            <w:r w:rsidRPr="000C654B">
              <w:t>1 óra</w:t>
            </w:r>
          </w:p>
        </w:tc>
        <w:tc>
          <w:tcPr>
            <w:tcW w:w="3651" w:type="dxa"/>
          </w:tcPr>
          <w:p w14:paraId="6F3BE7FB" w14:textId="50520EA2" w:rsidR="00263BBE" w:rsidRPr="001B3B81" w:rsidRDefault="00263BBE" w:rsidP="00263BBE">
            <w:pPr>
              <w:pStyle w:val="NormlWeb"/>
              <w:widowControl w:val="0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156D8B" w:rsidRPr="001B3B81" w14:paraId="7B99D236" w14:textId="35D440F4" w:rsidTr="009C60D3">
        <w:tc>
          <w:tcPr>
            <w:tcW w:w="5655" w:type="dxa"/>
          </w:tcPr>
          <w:p w14:paraId="56B8863C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  <w:r w:rsidRPr="001B3B81">
              <w:rPr>
                <w:b/>
                <w:bCs/>
              </w:rPr>
              <w:t>ÖSSZÓRASZÁM</w:t>
            </w:r>
          </w:p>
        </w:tc>
        <w:tc>
          <w:tcPr>
            <w:tcW w:w="1150" w:type="dxa"/>
          </w:tcPr>
          <w:p w14:paraId="0002844B" w14:textId="6836B217" w:rsidR="00156D8B" w:rsidRPr="001B3B81" w:rsidRDefault="00263BBE" w:rsidP="008E5A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156D8B" w:rsidRPr="001B3B81">
              <w:rPr>
                <w:b/>
                <w:bCs/>
              </w:rPr>
              <w:t xml:space="preserve"> óra</w:t>
            </w:r>
          </w:p>
        </w:tc>
        <w:tc>
          <w:tcPr>
            <w:tcW w:w="3651" w:type="dxa"/>
          </w:tcPr>
          <w:p w14:paraId="2ACCA131" w14:textId="77777777" w:rsidR="00156D8B" w:rsidRPr="001B3B81" w:rsidRDefault="00156D8B" w:rsidP="008E5A7B">
            <w:pPr>
              <w:jc w:val="both"/>
              <w:rPr>
                <w:b/>
                <w:bCs/>
              </w:rPr>
            </w:pPr>
          </w:p>
        </w:tc>
      </w:tr>
    </w:tbl>
    <w:p w14:paraId="3898ADC3" w14:textId="544ED952" w:rsidR="00156D8B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0DB3EBDA" w14:textId="77777777" w:rsidR="001B3B81" w:rsidRDefault="00BE14F9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A képzés az online térben zajlik. </w:t>
      </w:r>
    </w:p>
    <w:p w14:paraId="2055B84F" w14:textId="77777777" w:rsidR="001B3B81" w:rsidRDefault="001B3B81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4AC5E57D" w14:textId="77777777" w:rsidR="00525878" w:rsidRPr="0031086A" w:rsidRDefault="00525878" w:rsidP="00525878">
      <w:pPr>
        <w:jc w:val="both"/>
      </w:pPr>
      <w:r w:rsidRPr="0031086A">
        <w:t xml:space="preserve">Az adott témakörhöz kapcsolódó tananyagról </w:t>
      </w:r>
      <w:proofErr w:type="spellStart"/>
      <w:r w:rsidRPr="0031086A">
        <w:t>Power</w:t>
      </w:r>
      <w:proofErr w:type="spellEnd"/>
      <w:r w:rsidRPr="0031086A">
        <w:t xml:space="preserve"> </w:t>
      </w:r>
      <w:proofErr w:type="spellStart"/>
      <w:r w:rsidRPr="0031086A">
        <w:t>Point</w:t>
      </w:r>
      <w:proofErr w:type="spellEnd"/>
      <w:r w:rsidRPr="0031086A">
        <w:t xml:space="preserve"> bemutató készül. Ez a bemutató tábla a tényanyagot bemutató videókban folyamatosan látható lesz</w:t>
      </w:r>
      <w:r>
        <w:t>,</w:t>
      </w:r>
      <w:r w:rsidRPr="0031086A">
        <w:t xml:space="preserve"> és tartalmazza az alapfogalmi szintű meghatározásokat. A tény-tanagyagot bemutató videókat Podcast jelleggel készítjük, azaz hangvideó formájában, így azt bárki, bárhol képes lesz megnézni, meghallgatni. Ezen Podcast videók időtartama </w:t>
      </w:r>
      <w:r>
        <w:t>a témaköröktől függően 30-90</w:t>
      </w:r>
      <w:r w:rsidRPr="0031086A">
        <w:t xml:space="preserve"> perc lesz.</w:t>
      </w:r>
    </w:p>
    <w:p w14:paraId="2501CD25" w14:textId="77777777" w:rsidR="00525878" w:rsidRPr="0031086A" w:rsidRDefault="00525878" w:rsidP="00525878">
      <w:pPr>
        <w:jc w:val="both"/>
      </w:pPr>
    </w:p>
    <w:p w14:paraId="0844ED82" w14:textId="48FCCDB7" w:rsidR="00525878" w:rsidRPr="0031086A" w:rsidRDefault="001F5843" w:rsidP="00525878">
      <w:pPr>
        <w:jc w:val="both"/>
      </w:pPr>
      <w:r>
        <w:t>E</w:t>
      </w:r>
      <w:r w:rsidR="00525878" w:rsidRPr="0031086A">
        <w:t xml:space="preserve">gy adott </w:t>
      </w:r>
      <w:r w:rsidR="00525878">
        <w:t xml:space="preserve">tanulmányi héten </w:t>
      </w:r>
      <w:r w:rsidR="009C60D3">
        <w:t>1-2</w:t>
      </w:r>
      <w:r w:rsidR="00525878">
        <w:t xml:space="preserve"> Podcast videó kerül kibocsátásra. </w:t>
      </w:r>
    </w:p>
    <w:p w14:paraId="0CDE3BAB" w14:textId="77777777" w:rsidR="001B3B81" w:rsidRDefault="001B3B81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7A0C1C0D" w14:textId="054DF266" w:rsidR="00BE14F9" w:rsidRPr="001B3B81" w:rsidRDefault="00A01A2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b/>
          <w:bCs/>
          <w:iCs/>
        </w:rPr>
        <w:t xml:space="preserve">Az egyes oktató videók szerzői jogi oltalom alatt állnak, így azok másolása, terjesztése, használata csak a Képző intézmény előzetes írásbeli hozzájárulásával lehetséges. </w:t>
      </w:r>
    </w:p>
    <w:p w14:paraId="6FF40391" w14:textId="3FB0BB3E" w:rsidR="00156D8B" w:rsidRPr="001B3B81" w:rsidRDefault="00BE14F9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 </w:t>
      </w:r>
    </w:p>
    <w:p w14:paraId="45245BEB" w14:textId="04D0C606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6.</w:t>
      </w:r>
      <w:r w:rsidRPr="001B3B81">
        <w:rPr>
          <w:b/>
          <w:bCs/>
          <w:iCs/>
        </w:rPr>
        <w:t xml:space="preserve"> A képzés elvégzésével megszerezhető dokumentum megjelölése</w:t>
      </w:r>
      <w:r w:rsidR="00AE7279" w:rsidRPr="001B3B81">
        <w:rPr>
          <w:b/>
          <w:bCs/>
          <w:iCs/>
        </w:rPr>
        <w:t>: Tanúsítvány</w:t>
      </w:r>
    </w:p>
    <w:p w14:paraId="1F350126" w14:textId="4F79C2BB" w:rsidR="006951DD" w:rsidRPr="001B3B81" w:rsidRDefault="006951DD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54ABEFB1" w14:textId="658244CB" w:rsidR="006951DD" w:rsidRPr="001B3B81" w:rsidRDefault="004215A8" w:rsidP="008E5A7B">
      <w:pPr>
        <w:pStyle w:val="NormlWeb"/>
        <w:widowControl w:val="0"/>
        <w:spacing w:before="0" w:beforeAutospacing="0" w:after="0" w:afterAutospacing="0"/>
        <w:ind w:left="567" w:firstLine="1"/>
        <w:jc w:val="both"/>
        <w:rPr>
          <w:iCs/>
        </w:rPr>
      </w:pPr>
      <w:bookmarkStart w:id="1" w:name="_Hlk57981578"/>
      <w:r w:rsidRPr="001B3B81">
        <w:rPr>
          <w:iCs/>
        </w:rPr>
        <w:t>Képző Intézmény által a felnőttképzés adatszolgáltatási rendszerében kiállított Tanúsítvány</w:t>
      </w:r>
      <w:r w:rsidR="00AE7279" w:rsidRPr="001B3B81">
        <w:rPr>
          <w:iCs/>
        </w:rPr>
        <w:t>t</w:t>
      </w:r>
      <w:r w:rsidRPr="001B3B81">
        <w:rPr>
          <w:iCs/>
        </w:rPr>
        <w:t xml:space="preserve"> Résztvevő kérésére kell kiállítani</w:t>
      </w:r>
      <w:r w:rsidR="00F5257A">
        <w:rPr>
          <w:iCs/>
        </w:rPr>
        <w:t>.</w:t>
      </w:r>
      <w:r w:rsidRPr="001B3B81">
        <w:rPr>
          <w:iCs/>
        </w:rPr>
        <w:t xml:space="preserve"> Résztvevő választása szerint</w:t>
      </w:r>
      <w:r w:rsidR="00BE14F9" w:rsidRPr="001B3B81">
        <w:rPr>
          <w:iCs/>
        </w:rPr>
        <w:t xml:space="preserve"> a Tanúsítvány egyszerű vagy díszes</w:t>
      </w:r>
      <w:r w:rsidRPr="001B3B81">
        <w:rPr>
          <w:iCs/>
        </w:rPr>
        <w:t xml:space="preserve"> papíralapon </w:t>
      </w:r>
      <w:r w:rsidR="00BE14F9" w:rsidRPr="001B3B81">
        <w:rPr>
          <w:iCs/>
        </w:rPr>
        <w:t xml:space="preserve">kerül kibocsátásra. </w:t>
      </w:r>
      <w:r w:rsidRPr="001B3B81">
        <w:rPr>
          <w:iCs/>
        </w:rPr>
        <w:t>(az igényről Résztvevő külön dokumentumban nyilatkozik)</w:t>
      </w:r>
      <w:r w:rsidR="00BE14F9" w:rsidRPr="001B3B81">
        <w:rPr>
          <w:iCs/>
        </w:rPr>
        <w:t xml:space="preserve"> </w:t>
      </w:r>
    </w:p>
    <w:bookmarkEnd w:id="1"/>
    <w:p w14:paraId="0D30550E" w14:textId="77777777" w:rsidR="006951DD" w:rsidRPr="001B3B81" w:rsidRDefault="006951DD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2677AA83" w14:textId="020E514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r w:rsidRPr="001B3B81">
        <w:rPr>
          <w:bCs/>
          <w:iCs/>
        </w:rPr>
        <w:t>7.</w:t>
      </w:r>
      <w:r w:rsidRPr="001B3B81">
        <w:rPr>
          <w:b/>
          <w:iCs/>
        </w:rPr>
        <w:t xml:space="preserve"> A </w:t>
      </w:r>
      <w:r w:rsidRPr="001B3B81">
        <w:rPr>
          <w:b/>
          <w:bCs/>
          <w:iCs/>
        </w:rPr>
        <w:t>képzés</w:t>
      </w:r>
      <w:r w:rsidRPr="001B3B81">
        <w:rPr>
          <w:b/>
          <w:iCs/>
        </w:rPr>
        <w:t xml:space="preserve"> során nyújtott teljesítmény ellenőrzésének, értékelésének módja</w:t>
      </w:r>
      <w:r w:rsidR="00AF39ED" w:rsidRPr="001B3B81">
        <w:rPr>
          <w:bCs/>
          <w:iCs/>
        </w:rPr>
        <w:t>:</w:t>
      </w:r>
    </w:p>
    <w:p w14:paraId="3881B8D5" w14:textId="6A03F8A7" w:rsidR="00C50E45" w:rsidRPr="001B3B81" w:rsidRDefault="00BE14F9" w:rsidP="008E5A7B">
      <w:pPr>
        <w:ind w:left="1416"/>
        <w:jc w:val="both"/>
        <w:rPr>
          <w:bCs/>
        </w:rPr>
      </w:pPr>
      <w:r w:rsidRPr="001B3B81">
        <w:rPr>
          <w:iCs/>
        </w:rPr>
        <w:t>A</w:t>
      </w:r>
      <w:r w:rsidR="00C50E45" w:rsidRPr="001B3B81">
        <w:rPr>
          <w:bCs/>
        </w:rPr>
        <w:t xml:space="preserve"> képzés </w:t>
      </w:r>
      <w:r w:rsidRPr="001B3B81">
        <w:rPr>
          <w:bCs/>
        </w:rPr>
        <w:t>során</w:t>
      </w:r>
      <w:r w:rsidR="00C50E45" w:rsidRPr="001B3B81">
        <w:rPr>
          <w:bCs/>
        </w:rPr>
        <w:t xml:space="preserve"> a teljesítmény nem kerül ellenőrzésre, értékelésre.</w:t>
      </w:r>
    </w:p>
    <w:p w14:paraId="57D52740" w14:textId="3DB03592" w:rsidR="00831FE0" w:rsidRPr="001B3B81" w:rsidRDefault="00831FE0" w:rsidP="008E5A7B">
      <w:pPr>
        <w:ind w:left="1416"/>
        <w:jc w:val="both"/>
        <w:rPr>
          <w:bCs/>
        </w:rPr>
      </w:pPr>
      <w:r w:rsidRPr="001B3B81">
        <w:rPr>
          <w:bCs/>
        </w:rPr>
        <w:t xml:space="preserve">Az </w:t>
      </w:r>
      <w:r w:rsidRPr="001B3B81">
        <w:t>ismeretek</w:t>
      </w:r>
      <w:r w:rsidRPr="001B3B81">
        <w:rPr>
          <w:bCs/>
        </w:rPr>
        <w:t xml:space="preserve"> elsajátításának ellenőrzését szolgáló módszerek a képzés során:</w:t>
      </w:r>
    </w:p>
    <w:p w14:paraId="5256A983" w14:textId="5B1229AF" w:rsidR="00BE14F9" w:rsidRPr="001B3B81" w:rsidRDefault="00BE14F9" w:rsidP="008E5A7B">
      <w:pPr>
        <w:numPr>
          <w:ilvl w:val="0"/>
          <w:numId w:val="3"/>
        </w:numPr>
        <w:ind w:left="2485"/>
        <w:jc w:val="both"/>
        <w:rPr>
          <w:bCs/>
        </w:rPr>
      </w:pPr>
      <w:r w:rsidRPr="001B3B81">
        <w:rPr>
          <w:bCs/>
        </w:rPr>
        <w:t xml:space="preserve">munkafüzet, saját feldolgozással, </w:t>
      </w:r>
      <w:r w:rsidR="00340819">
        <w:rPr>
          <w:bCs/>
        </w:rPr>
        <w:t>R</w:t>
      </w:r>
      <w:r w:rsidRPr="001B3B81">
        <w:rPr>
          <w:bCs/>
        </w:rPr>
        <w:t>észtvevő igénye szerint</w:t>
      </w:r>
    </w:p>
    <w:p w14:paraId="274F9CEA" w14:textId="374DFBC7" w:rsidR="00831FE0" w:rsidRPr="001B3B81" w:rsidRDefault="00831FE0" w:rsidP="008E5A7B">
      <w:pPr>
        <w:numPr>
          <w:ilvl w:val="0"/>
          <w:numId w:val="3"/>
        </w:numPr>
        <w:ind w:left="2485"/>
        <w:jc w:val="both"/>
        <w:rPr>
          <w:bCs/>
        </w:rPr>
      </w:pPr>
      <w:r w:rsidRPr="001B3B81">
        <w:rPr>
          <w:bCs/>
        </w:rPr>
        <w:t>ellenőrző kérdések</w:t>
      </w:r>
      <w:r w:rsidR="00BE14F9" w:rsidRPr="001B3B81">
        <w:rPr>
          <w:bCs/>
        </w:rPr>
        <w:t xml:space="preserve"> a munkafüzetben</w:t>
      </w:r>
    </w:p>
    <w:p w14:paraId="34438E9B" w14:textId="6AA81C2F" w:rsidR="00831FE0" w:rsidRPr="001B3B81" w:rsidRDefault="00831FE0" w:rsidP="008E5A7B">
      <w:pPr>
        <w:numPr>
          <w:ilvl w:val="0"/>
          <w:numId w:val="3"/>
        </w:numPr>
        <w:ind w:left="2485"/>
        <w:jc w:val="both"/>
        <w:rPr>
          <w:bCs/>
        </w:rPr>
      </w:pPr>
      <w:r w:rsidRPr="001B3B81">
        <w:rPr>
          <w:bCs/>
        </w:rPr>
        <w:t>egyéni</w:t>
      </w:r>
      <w:r w:rsidR="00BE14F9" w:rsidRPr="001B3B81">
        <w:rPr>
          <w:bCs/>
        </w:rPr>
        <w:t xml:space="preserve"> </w:t>
      </w:r>
      <w:r w:rsidRPr="001B3B81">
        <w:rPr>
          <w:bCs/>
        </w:rPr>
        <w:t>gyakorlati feladatok</w:t>
      </w:r>
      <w:r w:rsidR="00BE14F9" w:rsidRPr="001B3B81">
        <w:rPr>
          <w:bCs/>
        </w:rPr>
        <w:t xml:space="preserve"> a munkafüzetben</w:t>
      </w:r>
    </w:p>
    <w:p w14:paraId="56E0A643" w14:textId="77777777" w:rsidR="001B3B81" w:rsidRDefault="001B3B81" w:rsidP="001B3B81">
      <w:pPr>
        <w:jc w:val="both"/>
      </w:pPr>
    </w:p>
    <w:p w14:paraId="1886E687" w14:textId="256CCE4F" w:rsidR="001B3B81" w:rsidRPr="0031086A" w:rsidRDefault="00B727B1" w:rsidP="001B3B81">
      <w:pPr>
        <w:jc w:val="both"/>
      </w:pPr>
      <w:r>
        <w:t>Résztvevő</w:t>
      </w:r>
      <w:r w:rsidR="001B3B81" w:rsidRPr="0031086A">
        <w:t xml:space="preserve"> felelőssége, hogy a szorgalmi időszakban a vizsgára felkészüljön.</w:t>
      </w:r>
    </w:p>
    <w:p w14:paraId="0A4686A3" w14:textId="77777777" w:rsidR="001B3B81" w:rsidRPr="0031086A" w:rsidRDefault="001B3B81" w:rsidP="001B3B81">
      <w:pPr>
        <w:jc w:val="both"/>
      </w:pPr>
    </w:p>
    <w:p w14:paraId="4EA7DA87" w14:textId="77777777" w:rsidR="001B3B81" w:rsidRPr="0031086A" w:rsidRDefault="001B3B81" w:rsidP="001B3B81">
      <w:pPr>
        <w:jc w:val="both"/>
      </w:pPr>
      <w:r w:rsidRPr="0031086A">
        <w:t>A képzést lezáró vizsga időtartama 120 perc. A vizsga írásban kerül lebonyolításra.</w:t>
      </w:r>
    </w:p>
    <w:p w14:paraId="1877598B" w14:textId="77777777" w:rsidR="001B3B81" w:rsidRPr="0031086A" w:rsidRDefault="001B3B81" w:rsidP="001B3B81">
      <w:pPr>
        <w:jc w:val="both"/>
      </w:pPr>
    </w:p>
    <w:p w14:paraId="1BE3DCDB" w14:textId="7917F5A5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  <w:u w:val="single"/>
        </w:rPr>
        <w:t xml:space="preserve">FIGYELEM! A VIZSGA </w:t>
      </w:r>
      <w:r w:rsidRPr="00D51583">
        <w:rPr>
          <w:b/>
          <w:bCs/>
          <w:u w:val="single"/>
        </w:rPr>
        <w:t xml:space="preserve">IDŐPONTJA Vizsganap: 2025. </w:t>
      </w:r>
      <w:r w:rsidR="00653382">
        <w:rPr>
          <w:b/>
          <w:bCs/>
          <w:u w:val="single"/>
        </w:rPr>
        <w:t>július 05</w:t>
      </w:r>
      <w:r w:rsidRPr="00D51583">
        <w:rPr>
          <w:b/>
          <w:bCs/>
          <w:u w:val="single"/>
        </w:rPr>
        <w:t>. 14</w:t>
      </w:r>
      <w:r w:rsidRPr="0031086A">
        <w:rPr>
          <w:b/>
          <w:bCs/>
          <w:u w:val="single"/>
        </w:rPr>
        <w:t>.00 óra!</w:t>
      </w:r>
      <w:r w:rsidRPr="0031086A">
        <w:rPr>
          <w:b/>
          <w:bCs/>
        </w:rPr>
        <w:t xml:space="preserve"> </w:t>
      </w:r>
    </w:p>
    <w:p w14:paraId="0F9C6C3E" w14:textId="77777777" w:rsidR="009C60D3" w:rsidRDefault="009C60D3" w:rsidP="009C60D3">
      <w:pPr>
        <w:jc w:val="both"/>
        <w:rPr>
          <w:b/>
          <w:bCs/>
        </w:rPr>
      </w:pPr>
    </w:p>
    <w:p w14:paraId="7EF14037" w14:textId="77777777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>A vizsga napjá</w:t>
      </w:r>
      <w:r>
        <w:rPr>
          <w:b/>
          <w:bCs/>
        </w:rPr>
        <w:t xml:space="preserve">t módosítani nem lehet! </w:t>
      </w:r>
    </w:p>
    <w:p w14:paraId="083978F1" w14:textId="77777777" w:rsidR="009C60D3" w:rsidRDefault="009C60D3" w:rsidP="009C60D3">
      <w:pPr>
        <w:jc w:val="both"/>
        <w:rPr>
          <w:b/>
          <w:bCs/>
        </w:rPr>
      </w:pPr>
    </w:p>
    <w:p w14:paraId="1FE16BE0" w14:textId="77777777" w:rsidR="009C60D3" w:rsidRPr="0031086A" w:rsidRDefault="009C60D3" w:rsidP="009C60D3">
      <w:pPr>
        <w:jc w:val="both"/>
        <w:rPr>
          <w:b/>
          <w:bCs/>
        </w:rPr>
      </w:pPr>
      <w:r>
        <w:rPr>
          <w:b/>
          <w:bCs/>
        </w:rPr>
        <w:t xml:space="preserve">A vizsga napján </w:t>
      </w:r>
      <w:r w:rsidRPr="0031086A">
        <w:rPr>
          <w:b/>
          <w:bCs/>
        </w:rPr>
        <w:t xml:space="preserve">a hallgató KÖTELES olyan helyen tartózkodni, ahol </w:t>
      </w:r>
      <w:r>
        <w:rPr>
          <w:b/>
          <w:bCs/>
        </w:rPr>
        <w:t xml:space="preserve">képes </w:t>
      </w:r>
      <w:r w:rsidRPr="0031086A">
        <w:rPr>
          <w:b/>
          <w:bCs/>
        </w:rPr>
        <w:t>a vizsgadolgozat elektronikus (email) fogadására, letöltésére, illetve digitális (szövegszerkesztővel történő) kitöltésére, majd az így kitöltött vizsgadolgozat képző intézmény számára történő visszaküldésére!</w:t>
      </w:r>
    </w:p>
    <w:p w14:paraId="25F43E4D" w14:textId="77777777" w:rsidR="009C60D3" w:rsidRPr="0031086A" w:rsidRDefault="009C60D3" w:rsidP="009C60D3">
      <w:pPr>
        <w:jc w:val="both"/>
        <w:rPr>
          <w:b/>
          <w:bCs/>
        </w:rPr>
      </w:pPr>
    </w:p>
    <w:p w14:paraId="2606E638" w14:textId="121589F7" w:rsidR="009C60D3" w:rsidRDefault="009C60D3" w:rsidP="009C60D3">
      <w:pPr>
        <w:jc w:val="both"/>
        <w:rPr>
          <w:b/>
          <w:bCs/>
          <w:u w:val="single"/>
        </w:rPr>
      </w:pPr>
      <w:r w:rsidRPr="0031086A">
        <w:rPr>
          <w:b/>
          <w:bCs/>
          <w:u w:val="single"/>
        </w:rPr>
        <w:t xml:space="preserve">FIGYELEM! A PÓTVIZSGA </w:t>
      </w:r>
      <w:r w:rsidRPr="00D51583">
        <w:rPr>
          <w:b/>
          <w:bCs/>
          <w:u w:val="single"/>
        </w:rPr>
        <w:t xml:space="preserve">IDŐPONTJA 2025. </w:t>
      </w:r>
      <w:r w:rsidR="00653382">
        <w:rPr>
          <w:b/>
          <w:bCs/>
          <w:u w:val="single"/>
        </w:rPr>
        <w:t>július 10</w:t>
      </w:r>
      <w:r w:rsidRPr="00D51583">
        <w:rPr>
          <w:b/>
          <w:bCs/>
          <w:u w:val="single"/>
        </w:rPr>
        <w:t>. 17.00 óra</w:t>
      </w:r>
      <w:r w:rsidRPr="0031086A">
        <w:rPr>
          <w:b/>
          <w:bCs/>
          <w:u w:val="single"/>
        </w:rPr>
        <w:t xml:space="preserve">! </w:t>
      </w:r>
    </w:p>
    <w:p w14:paraId="71BAA870" w14:textId="77777777" w:rsidR="009C60D3" w:rsidRDefault="009C60D3" w:rsidP="009C60D3">
      <w:pPr>
        <w:jc w:val="both"/>
        <w:rPr>
          <w:b/>
          <w:bCs/>
          <w:u w:val="single"/>
        </w:rPr>
      </w:pPr>
    </w:p>
    <w:p w14:paraId="20DCD670" w14:textId="77777777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 xml:space="preserve">A </w:t>
      </w:r>
      <w:r>
        <w:rPr>
          <w:b/>
          <w:bCs/>
        </w:rPr>
        <w:t>pót</w:t>
      </w:r>
      <w:r w:rsidRPr="0031086A">
        <w:rPr>
          <w:b/>
          <w:bCs/>
        </w:rPr>
        <w:t>vizsga napjá</w:t>
      </w:r>
      <w:r>
        <w:rPr>
          <w:b/>
          <w:bCs/>
        </w:rPr>
        <w:t xml:space="preserve">t módosítani nem lehet! </w:t>
      </w:r>
    </w:p>
    <w:p w14:paraId="531B4301" w14:textId="77777777" w:rsidR="009C60D3" w:rsidRDefault="009C60D3" w:rsidP="009C60D3">
      <w:pPr>
        <w:jc w:val="both"/>
        <w:rPr>
          <w:b/>
          <w:bCs/>
        </w:rPr>
      </w:pPr>
    </w:p>
    <w:p w14:paraId="57E65FAB" w14:textId="77777777" w:rsidR="009C60D3" w:rsidRPr="0031086A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lastRenderedPageBreak/>
        <w:t xml:space="preserve">A pótvizsga napján a hallgató KÖTELES olyan helyen tartózkodni, ahol </w:t>
      </w:r>
      <w:r>
        <w:rPr>
          <w:b/>
          <w:bCs/>
        </w:rPr>
        <w:t xml:space="preserve">képes </w:t>
      </w:r>
      <w:r w:rsidRPr="0031086A">
        <w:rPr>
          <w:b/>
          <w:bCs/>
        </w:rPr>
        <w:t>a vizsgadolgozat elektronikus (email) fogadásár</w:t>
      </w:r>
      <w:r>
        <w:rPr>
          <w:b/>
          <w:bCs/>
        </w:rPr>
        <w:t>a</w:t>
      </w:r>
      <w:r w:rsidRPr="0031086A">
        <w:rPr>
          <w:b/>
          <w:bCs/>
        </w:rPr>
        <w:t>, letöltésére, illetve digitális (szövegszerkesztővel történő) kitöltésére, majd az így kitöltött vizsgadolgozat képző intézmény számára történő visszaküldésére.</w:t>
      </w:r>
    </w:p>
    <w:p w14:paraId="3BF108F3" w14:textId="77777777" w:rsidR="009C60D3" w:rsidRPr="0031086A" w:rsidRDefault="009C60D3" w:rsidP="009C60D3">
      <w:pPr>
        <w:jc w:val="both"/>
        <w:rPr>
          <w:b/>
          <w:bCs/>
        </w:rPr>
      </w:pPr>
    </w:p>
    <w:p w14:paraId="28F12659" w14:textId="77777777" w:rsidR="009C60D3" w:rsidRDefault="009C60D3" w:rsidP="009C60D3">
      <w:pPr>
        <w:jc w:val="both"/>
      </w:pPr>
      <w:r w:rsidRPr="0031086A">
        <w:t>A sikeres vizsga feltétele, hogy a hallgató a vizsgadolgozatot legalább 61%-os eredményességgel töltse ki. A legalább 61%-os eredményt elért hallgatók MEGFELELT minősítést kapnak, így jogosultak a képzést lezáró tanúsítványra.</w:t>
      </w:r>
    </w:p>
    <w:p w14:paraId="11C5336C" w14:textId="77777777" w:rsidR="00ED10AA" w:rsidRPr="001B3B81" w:rsidRDefault="00ED10AA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b/>
          <w:iCs/>
        </w:rPr>
      </w:pPr>
    </w:p>
    <w:p w14:paraId="19EC7BED" w14:textId="6211BB22" w:rsidR="00BE14F9" w:rsidRPr="001B3B81" w:rsidRDefault="00D47C4F" w:rsidP="00D47C4F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bookmarkStart w:id="2" w:name="_Hlk57981949"/>
      <w:r w:rsidRPr="00D47C4F">
        <w:rPr>
          <w:bCs/>
          <w:iCs/>
        </w:rPr>
        <w:t>8.</w:t>
      </w:r>
      <w:r>
        <w:rPr>
          <w:b/>
          <w:iCs/>
        </w:rPr>
        <w:t xml:space="preserve"> </w:t>
      </w:r>
      <w:r w:rsidR="003D3E49" w:rsidRPr="001B3B81">
        <w:rPr>
          <w:b/>
          <w:iCs/>
        </w:rPr>
        <w:t>Ha a képzéshez vizsga kapcsolódik, a vizsgára bocsátás feltételei</w:t>
      </w:r>
      <w:r w:rsidR="00BC59BA">
        <w:rPr>
          <w:b/>
          <w:iCs/>
        </w:rPr>
        <w:t>:</w:t>
      </w:r>
    </w:p>
    <w:p w14:paraId="0C70DF4F" w14:textId="77ADD001" w:rsidR="00A8102A" w:rsidRPr="001B3B81" w:rsidRDefault="00BE14F9" w:rsidP="00BC59BA">
      <w:pPr>
        <w:pStyle w:val="NormlWeb"/>
        <w:widowControl w:val="0"/>
        <w:spacing w:before="0" w:beforeAutospacing="0" w:after="0" w:afterAutospacing="0"/>
        <w:ind w:firstLine="708"/>
        <w:jc w:val="both"/>
      </w:pPr>
      <w:r w:rsidRPr="001B3B81">
        <w:rPr>
          <w:iCs/>
        </w:rPr>
        <w:t>A</w:t>
      </w:r>
      <w:r w:rsidR="00A8102A" w:rsidRPr="001B3B81">
        <w:t xml:space="preserve"> vizsgára bocsátásnak külön előírt feltétele nincs.</w:t>
      </w:r>
    </w:p>
    <w:bookmarkEnd w:id="2"/>
    <w:p w14:paraId="3E193FE3" w14:textId="77777777" w:rsidR="003D3E49" w:rsidRPr="001B3B81" w:rsidRDefault="003D3E49" w:rsidP="008E5A7B">
      <w:pPr>
        <w:ind w:left="1416"/>
        <w:jc w:val="both"/>
      </w:pPr>
    </w:p>
    <w:p w14:paraId="4133B4D9" w14:textId="77777777" w:rsidR="00BC59BA" w:rsidRDefault="00D47C4F" w:rsidP="008E5A7B">
      <w:pPr>
        <w:pStyle w:val="NormlWeb"/>
        <w:widowControl w:val="0"/>
        <w:spacing w:before="0" w:beforeAutospacing="0" w:after="0" w:afterAutospacing="0"/>
        <w:jc w:val="both"/>
      </w:pPr>
      <w:r>
        <w:t xml:space="preserve">9. </w:t>
      </w:r>
      <w:r w:rsidR="00831FE0" w:rsidRPr="001B3B81">
        <w:rPr>
          <w:b/>
          <w:bCs/>
        </w:rPr>
        <w:t xml:space="preserve">A </w:t>
      </w:r>
      <w:r w:rsidR="00831FE0" w:rsidRPr="001B3B81">
        <w:rPr>
          <w:b/>
          <w:iCs/>
        </w:rPr>
        <w:t>megengedett</w:t>
      </w:r>
      <w:r w:rsidR="00831FE0" w:rsidRPr="001B3B81">
        <w:rPr>
          <w:b/>
          <w:bCs/>
        </w:rPr>
        <w:t xml:space="preserve"> hiányzás mértéke</w:t>
      </w:r>
      <w:r w:rsidR="00217848" w:rsidRPr="001B3B81">
        <w:t xml:space="preserve">: </w:t>
      </w:r>
    </w:p>
    <w:p w14:paraId="4112264A" w14:textId="1D076ED5" w:rsidR="00DD5CD7" w:rsidRPr="001B3B81" w:rsidRDefault="00BE14F9" w:rsidP="00BC59BA">
      <w:pPr>
        <w:pStyle w:val="NormlWeb"/>
        <w:widowControl w:val="0"/>
        <w:spacing w:before="0" w:beforeAutospacing="0" w:after="0" w:afterAutospacing="0"/>
        <w:ind w:firstLine="284"/>
        <w:jc w:val="both"/>
      </w:pPr>
      <w:r w:rsidRPr="001B3B81">
        <w:t xml:space="preserve">nem releváns, a </w:t>
      </w:r>
      <w:r w:rsidR="00DD5CD7" w:rsidRPr="001B3B81">
        <w:rPr>
          <w:iCs/>
        </w:rPr>
        <w:t xml:space="preserve">Képző Intézmény nem tartja nyilván Résztvevő hiányzásait. </w:t>
      </w:r>
    </w:p>
    <w:p w14:paraId="6530129C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</w:pPr>
    </w:p>
    <w:p w14:paraId="2A1B5DC7" w14:textId="1766F330" w:rsidR="00844D2D" w:rsidRPr="001B3B81" w:rsidRDefault="00D47C4F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  <w:r>
        <w:rPr>
          <w:w w:val="105"/>
        </w:rPr>
        <w:t>10</w:t>
      </w:r>
      <w:r w:rsidR="00831FE0" w:rsidRPr="001B3B81">
        <w:rPr>
          <w:w w:val="105"/>
        </w:rPr>
        <w:t>.</w:t>
      </w:r>
      <w:r w:rsidR="00831FE0" w:rsidRPr="001B3B81">
        <w:rPr>
          <w:b/>
          <w:bCs/>
          <w:w w:val="105"/>
        </w:rPr>
        <w:t xml:space="preserve"> A </w:t>
      </w:r>
      <w:r w:rsidR="00831FE0" w:rsidRPr="001B3B81">
        <w:rPr>
          <w:b/>
          <w:bCs/>
          <w:iCs/>
        </w:rPr>
        <w:t>képzési</w:t>
      </w:r>
      <w:r w:rsidR="00831FE0" w:rsidRPr="001B3B81">
        <w:rPr>
          <w:b/>
          <w:bCs/>
          <w:w w:val="105"/>
        </w:rPr>
        <w:t xml:space="preserve"> díj mértéke (egy összegben) figyelembe véve az előzetesen megszerzett tudás beszámítását</w:t>
      </w:r>
      <w:r w:rsidR="00844D2D" w:rsidRPr="001B3B81">
        <w:rPr>
          <w:b/>
          <w:bCs/>
          <w:w w:val="105"/>
        </w:rPr>
        <w:t xml:space="preserve"> </w:t>
      </w:r>
      <w:r w:rsidR="00844D2D" w:rsidRPr="001B3B81">
        <w:rPr>
          <w:w w:val="105"/>
        </w:rPr>
        <w:t>(a megfelelő jelölendő/kitöltendő)</w:t>
      </w:r>
      <w:r w:rsidR="00831FE0" w:rsidRPr="001B3B81">
        <w:rPr>
          <w:w w:val="105"/>
        </w:rPr>
        <w:t xml:space="preserve">: </w:t>
      </w:r>
    </w:p>
    <w:p w14:paraId="5BDBFA19" w14:textId="77777777" w:rsidR="00BE14F9" w:rsidRPr="001B3B81" w:rsidRDefault="00BE14F9" w:rsidP="008E5A7B">
      <w:pPr>
        <w:pStyle w:val="NormlWeb"/>
        <w:widowControl w:val="0"/>
        <w:spacing w:before="0" w:beforeAutospacing="0" w:after="0" w:afterAutospacing="0"/>
        <w:ind w:left="1276" w:hanging="284"/>
        <w:jc w:val="both"/>
        <w:rPr>
          <w:w w:val="105"/>
        </w:rPr>
      </w:pPr>
    </w:p>
    <w:p w14:paraId="5582BC24" w14:textId="77777777" w:rsidR="00BE14F9" w:rsidRPr="001B3B81" w:rsidRDefault="00BE14F9" w:rsidP="008E5A7B">
      <w:pPr>
        <w:pStyle w:val="NormlWeb"/>
        <w:widowControl w:val="0"/>
        <w:spacing w:before="0" w:beforeAutospacing="0" w:after="0" w:afterAutospacing="0"/>
        <w:ind w:left="1276" w:hanging="284"/>
        <w:jc w:val="both"/>
        <w:rPr>
          <w:w w:val="105"/>
        </w:rPr>
      </w:pPr>
      <w:r w:rsidRPr="001B3B81">
        <w:rPr>
          <w:w w:val="105"/>
        </w:rPr>
        <w:t>A képzés térítésmentes</w:t>
      </w:r>
    </w:p>
    <w:p w14:paraId="11177AD3" w14:textId="77777777" w:rsidR="00BE14F9" w:rsidRPr="001B3B81" w:rsidRDefault="00BE14F9" w:rsidP="008E5A7B">
      <w:pPr>
        <w:pStyle w:val="NormlWeb"/>
        <w:widowControl w:val="0"/>
        <w:spacing w:before="0" w:beforeAutospacing="0" w:after="0" w:afterAutospacing="0"/>
        <w:ind w:left="1276" w:hanging="284"/>
        <w:jc w:val="both"/>
        <w:rPr>
          <w:w w:val="105"/>
        </w:rPr>
      </w:pPr>
    </w:p>
    <w:p w14:paraId="54FDF6C9" w14:textId="77777777" w:rsidR="008C5904" w:rsidRPr="001B3B81" w:rsidRDefault="008C5904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w w:val="105"/>
        </w:rPr>
      </w:pPr>
      <w:bookmarkStart w:id="3" w:name="_Hlk57982972"/>
      <w:r w:rsidRPr="001B3B81">
        <w:rPr>
          <w:w w:val="105"/>
        </w:rPr>
        <w:t>Vizsgadíj:</w:t>
      </w:r>
    </w:p>
    <w:p w14:paraId="1B66B6F8" w14:textId="19A0AC72" w:rsidR="00AF29B3" w:rsidRPr="00D974BB" w:rsidRDefault="00AF29B3" w:rsidP="00AF29B3">
      <w:pPr>
        <w:pStyle w:val="NormlWeb"/>
        <w:widowControl w:val="0"/>
        <w:spacing w:before="0" w:beforeAutospacing="0" w:after="0" w:afterAutospacing="0"/>
        <w:ind w:left="1416"/>
        <w:jc w:val="both"/>
      </w:pPr>
      <w:r w:rsidRPr="00D974BB">
        <w:t xml:space="preserve">A </w:t>
      </w:r>
      <w:r w:rsidRPr="00D974BB">
        <w:rPr>
          <w:b/>
          <w:bCs/>
        </w:rPr>
        <w:t>képzést záró vizsga díja</w:t>
      </w:r>
      <w:r w:rsidRPr="00D974BB">
        <w:t xml:space="preserve"> </w:t>
      </w:r>
      <w:r w:rsidRPr="00D974BB">
        <w:rPr>
          <w:b/>
          <w:bCs/>
        </w:rPr>
        <w:t>8.000.-Ft</w:t>
      </w:r>
      <w:r w:rsidR="00691CEE">
        <w:rPr>
          <w:b/>
          <w:bCs/>
        </w:rPr>
        <w:t>+ÁFA</w:t>
      </w:r>
      <w:r w:rsidRPr="00D974BB">
        <w:rPr>
          <w:b/>
          <w:bCs/>
        </w:rPr>
        <w:t>/fő</w:t>
      </w:r>
      <w:r w:rsidRPr="00D974BB">
        <w:t>, amely magába foglalja a vizsgáztatók díját, a vizsgadolgozat ellenőrzésének díját, az esetleges pótvizsga díját, illetve a tanúsítvány kiállításának díját is.</w:t>
      </w:r>
    </w:p>
    <w:p w14:paraId="1555A977" w14:textId="77777777" w:rsidR="00BE14F9" w:rsidRPr="00D974BB" w:rsidRDefault="00BE14F9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w w:val="105"/>
        </w:rPr>
      </w:pPr>
    </w:p>
    <w:p w14:paraId="67A65A98" w14:textId="0680C6C2" w:rsidR="008C5904" w:rsidRPr="00D974BB" w:rsidRDefault="008C5904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w w:val="105"/>
        </w:rPr>
      </w:pPr>
      <w:r w:rsidRPr="00D974BB">
        <w:rPr>
          <w:w w:val="105"/>
        </w:rPr>
        <w:t>Az esetlegesen szükséges javító- és pótlóvizsga díja, a sikertelen vizsga megismétlésének díja:</w:t>
      </w:r>
    </w:p>
    <w:p w14:paraId="32CE5AE6" w14:textId="1B9A858B" w:rsidR="008C5904" w:rsidRPr="00D974BB" w:rsidRDefault="00BE14F9" w:rsidP="008E5A7B">
      <w:pPr>
        <w:pStyle w:val="NormlWeb"/>
        <w:widowControl w:val="0"/>
        <w:spacing w:before="0" w:beforeAutospacing="0" w:after="0" w:afterAutospacing="0"/>
        <w:ind w:left="1416"/>
        <w:jc w:val="both"/>
      </w:pPr>
      <w:r w:rsidRPr="00D974BB">
        <w:t>A</w:t>
      </w:r>
      <w:r w:rsidR="008C5904" w:rsidRPr="00D974BB">
        <w:t xml:space="preserve"> képzést záró vizsga megismétlésének dí</w:t>
      </w:r>
      <w:r w:rsidRPr="00D974BB">
        <w:t>ja nincs.</w:t>
      </w:r>
    </w:p>
    <w:p w14:paraId="31AB9B60" w14:textId="77777777" w:rsidR="007108A7" w:rsidRDefault="007108A7" w:rsidP="00945034">
      <w:pPr>
        <w:pStyle w:val="NormlWeb"/>
        <w:widowControl w:val="0"/>
        <w:spacing w:before="0" w:beforeAutospacing="0" w:after="0" w:afterAutospacing="0"/>
        <w:jc w:val="both"/>
        <w:rPr>
          <w:b/>
          <w:bCs/>
          <w:w w:val="105"/>
        </w:rPr>
      </w:pPr>
    </w:p>
    <w:p w14:paraId="3C3E27F3" w14:textId="0E21B8DC" w:rsidR="00945034" w:rsidRDefault="007108A7" w:rsidP="00945034">
      <w:pPr>
        <w:pStyle w:val="NormlWeb"/>
        <w:widowControl w:val="0"/>
        <w:spacing w:before="0" w:beforeAutospacing="0" w:after="0" w:afterAutospacing="0"/>
        <w:jc w:val="both"/>
        <w:rPr>
          <w:w w:val="105"/>
        </w:rPr>
      </w:pPr>
      <w:r w:rsidRPr="001B3B81">
        <w:rPr>
          <w:b/>
          <w:bCs/>
          <w:w w:val="105"/>
        </w:rPr>
        <w:t>A Képző Intézménynek fizetendő díjak fizetésének módja:</w:t>
      </w:r>
    </w:p>
    <w:p w14:paraId="5171E792" w14:textId="77777777" w:rsidR="007108A7" w:rsidRPr="00D974BB" w:rsidRDefault="007108A7" w:rsidP="00945034">
      <w:pPr>
        <w:pStyle w:val="NormlWeb"/>
        <w:widowControl w:val="0"/>
        <w:spacing w:before="0" w:beforeAutospacing="0" w:after="0" w:afterAutospacing="0"/>
        <w:jc w:val="both"/>
      </w:pPr>
    </w:p>
    <w:p w14:paraId="18D4F2D0" w14:textId="77777777" w:rsidR="00945034" w:rsidRPr="00D974BB" w:rsidRDefault="00945034" w:rsidP="00945034">
      <w:pPr>
        <w:pStyle w:val="NormlWeb"/>
        <w:widowControl w:val="0"/>
        <w:spacing w:before="0" w:beforeAutospacing="0" w:after="0" w:afterAutospacing="0"/>
        <w:ind w:left="709"/>
        <w:jc w:val="both"/>
        <w:rPr>
          <w:w w:val="105"/>
        </w:rPr>
      </w:pPr>
      <w:r w:rsidRPr="00D974BB">
        <w:rPr>
          <w:w w:val="105"/>
        </w:rPr>
        <w:t>A vizsga díját banki utalással kell teljesíteni az alábbiak szerint:</w:t>
      </w:r>
    </w:p>
    <w:p w14:paraId="3C73C225" w14:textId="77777777" w:rsidR="00945034" w:rsidRPr="00D974BB" w:rsidRDefault="00945034" w:rsidP="00E1669B">
      <w:pPr>
        <w:pStyle w:val="NormlWeb"/>
        <w:widowControl w:val="0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w w:val="105"/>
        </w:rPr>
      </w:pPr>
      <w:r w:rsidRPr="00D974BB">
        <w:rPr>
          <w:w w:val="105"/>
        </w:rPr>
        <w:t xml:space="preserve">Bankszámlatulajdonos: dr. </w:t>
      </w:r>
      <w:proofErr w:type="spellStart"/>
      <w:r w:rsidRPr="00D974BB">
        <w:rPr>
          <w:w w:val="105"/>
        </w:rPr>
        <w:t>Lucsik</w:t>
      </w:r>
      <w:proofErr w:type="spellEnd"/>
      <w:r w:rsidRPr="00D974BB">
        <w:rPr>
          <w:w w:val="105"/>
        </w:rPr>
        <w:t xml:space="preserve"> János E.V.</w:t>
      </w:r>
    </w:p>
    <w:p w14:paraId="3FEBE234" w14:textId="77777777" w:rsidR="00945034" w:rsidRPr="00D974BB" w:rsidRDefault="00945034" w:rsidP="00E1669B">
      <w:pPr>
        <w:pStyle w:val="NormlWeb"/>
        <w:widowControl w:val="0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w w:val="105"/>
        </w:rPr>
      </w:pPr>
      <w:r w:rsidRPr="00D974BB">
        <w:rPr>
          <w:w w:val="105"/>
        </w:rPr>
        <w:t xml:space="preserve">Bankszámlaszám: </w:t>
      </w:r>
      <w:proofErr w:type="spellStart"/>
      <w:r w:rsidRPr="00D974BB">
        <w:t>Unicredit</w:t>
      </w:r>
      <w:proofErr w:type="spellEnd"/>
      <w:r w:rsidRPr="00D974BB">
        <w:t xml:space="preserve"> Bank 10918001-00000125-10110009</w:t>
      </w:r>
    </w:p>
    <w:p w14:paraId="5751B9C9" w14:textId="77777777" w:rsidR="00945034" w:rsidRPr="00D974BB" w:rsidRDefault="00945034" w:rsidP="00E1669B">
      <w:pPr>
        <w:pStyle w:val="NormlWeb"/>
        <w:widowControl w:val="0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w w:val="105"/>
        </w:rPr>
      </w:pPr>
      <w:r w:rsidRPr="00D974BB">
        <w:t>Közlemény: Résztvevő neve és oktatási azonosítója</w:t>
      </w:r>
    </w:p>
    <w:bookmarkEnd w:id="3"/>
    <w:p w14:paraId="64F4BC2B" w14:textId="77777777" w:rsidR="001B3B81" w:rsidRPr="001B3B81" w:rsidRDefault="001B3B81" w:rsidP="008E5A7B">
      <w:pPr>
        <w:pStyle w:val="NormlWeb"/>
        <w:widowControl w:val="0"/>
        <w:spacing w:before="0" w:beforeAutospacing="0" w:after="0" w:afterAutospacing="0"/>
        <w:ind w:left="284"/>
        <w:jc w:val="both"/>
      </w:pPr>
    </w:p>
    <w:p w14:paraId="35084B00" w14:textId="4D2FCBF2" w:rsidR="00831FE0" w:rsidRPr="001B3B81" w:rsidRDefault="00905A77" w:rsidP="00905A77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bookmarkStart w:id="4" w:name="_Hlk57983525"/>
      <w:r>
        <w:rPr>
          <w:iCs/>
        </w:rPr>
        <w:t>11</w:t>
      </w:r>
      <w:r w:rsidR="00831FE0" w:rsidRPr="001B3B81">
        <w:rPr>
          <w:iCs/>
        </w:rPr>
        <w:t>.</w:t>
      </w:r>
      <w:r w:rsidR="00831FE0" w:rsidRPr="001B3B81">
        <w:rPr>
          <w:b/>
          <w:bCs/>
          <w:iCs/>
        </w:rPr>
        <w:t xml:space="preserve"> A képzéshez nyújtott támogatás összegének költségvetési és európai uniós források szerint történő feltüntetése: </w:t>
      </w:r>
      <w:r w:rsidR="00BE14F9" w:rsidRPr="001B3B81">
        <w:rPr>
          <w:iCs/>
        </w:rPr>
        <w:t>nem releváns</w:t>
      </w:r>
    </w:p>
    <w:p w14:paraId="1A320ECD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54EB7F90" w14:textId="53C4444B" w:rsidR="00BD75DB" w:rsidRPr="001B3B81" w:rsidRDefault="00BD75D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905A77">
        <w:rPr>
          <w:iCs/>
        </w:rPr>
        <w:t>2</w:t>
      </w:r>
      <w:r w:rsidRPr="001B3B81">
        <w:rPr>
          <w:iCs/>
        </w:rPr>
        <w:t xml:space="preserve">. </w:t>
      </w:r>
      <w:r w:rsidRPr="001B3B81">
        <w:rPr>
          <w:b/>
          <w:bCs/>
          <w:iCs/>
        </w:rPr>
        <w:t xml:space="preserve">A képzés keretében nyújtott ösztöndíj mértéke és folyósításának feltételei: </w:t>
      </w:r>
      <w:r w:rsidR="00791E9B" w:rsidRPr="001B3B81">
        <w:rPr>
          <w:iCs/>
        </w:rPr>
        <w:t>N</w:t>
      </w:r>
      <w:r w:rsidRPr="001B3B81">
        <w:rPr>
          <w:iCs/>
        </w:rPr>
        <w:t>em releváns.</w:t>
      </w:r>
    </w:p>
    <w:p w14:paraId="5F75411D" w14:textId="77777777" w:rsidR="00BD75DB" w:rsidRPr="001B3B81" w:rsidRDefault="00BD75D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bookmarkEnd w:id="4"/>
    <w:p w14:paraId="0D6E931C" w14:textId="3C908001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905A77">
        <w:rPr>
          <w:iCs/>
        </w:rPr>
        <w:t>3</w:t>
      </w:r>
      <w:r w:rsidRPr="001B3B81">
        <w:rPr>
          <w:iCs/>
        </w:rPr>
        <w:t>. Résztvevő kötelezettségvállalásai:</w:t>
      </w:r>
    </w:p>
    <w:p w14:paraId="04051068" w14:textId="77777777" w:rsidR="00BE14F9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Résztvevő vállalja, hogy aktívan közreműködik a képzési folyamatban</w:t>
      </w:r>
    </w:p>
    <w:p w14:paraId="4FD2B4A1" w14:textId="167A8038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Elfogadja a képzés ütemtervét</w:t>
      </w:r>
    </w:p>
    <w:p w14:paraId="61685BC7" w14:textId="77777777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Nem tanúsít olyan magatartást, amely a képzés többi résztvevőjét, oktatóit, illetve Képző Intézmény jogait vagy jogos érdekeit sértené vagy károsítaná. (Résztvevő az okozott károkért a Polgári Törvénykönyv szabályai szerint felel.)</w:t>
      </w:r>
    </w:p>
    <w:p w14:paraId="7B95D295" w14:textId="3F4495C9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A képzés ideje alatt az adataiban bekövetkező változásokat </w:t>
      </w:r>
      <w:r w:rsidR="001678B1" w:rsidRPr="001B3B81">
        <w:rPr>
          <w:iCs/>
        </w:rPr>
        <w:t>legkésőbb az adatváltozás keletkezését követő harmadik munkanapig</w:t>
      </w:r>
      <w:r w:rsidRPr="001B3B81">
        <w:rPr>
          <w:iCs/>
        </w:rPr>
        <w:t xml:space="preserve"> Képző Intézménynek írásban bejelenti.</w:t>
      </w:r>
    </w:p>
    <w:p w14:paraId="3DBC908B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851"/>
        <w:jc w:val="both"/>
        <w:rPr>
          <w:iCs/>
        </w:rPr>
      </w:pPr>
    </w:p>
    <w:p w14:paraId="06020C6D" w14:textId="162FDA2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905A77">
        <w:rPr>
          <w:iCs/>
        </w:rPr>
        <w:t>4</w:t>
      </w:r>
      <w:r w:rsidRPr="001B3B81">
        <w:rPr>
          <w:iCs/>
        </w:rPr>
        <w:t>. Képző Intézmény kötelezettségvállalásai:</w:t>
      </w:r>
    </w:p>
    <w:p w14:paraId="17A3629B" w14:textId="77777777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Képző Intézmény vállalja, hogy a jelen szerződés tárgyát képező képzéshez a tárgyi és személyi feltételeket biztosítja, a képzést jó színvonalon lefolytatja.</w:t>
      </w:r>
    </w:p>
    <w:p w14:paraId="6D7D356A" w14:textId="77777777" w:rsidR="005128B5" w:rsidRPr="001B3B81" w:rsidRDefault="005128B5" w:rsidP="008E5A7B">
      <w:pPr>
        <w:pStyle w:val="NormlWeb"/>
        <w:widowControl w:val="0"/>
        <w:spacing w:before="0" w:beforeAutospacing="0" w:after="0" w:afterAutospacing="0"/>
        <w:ind w:left="1080"/>
        <w:jc w:val="both"/>
        <w:rPr>
          <w:iCs/>
        </w:rPr>
      </w:pPr>
    </w:p>
    <w:p w14:paraId="3927B648" w14:textId="42A79E2F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bCs/>
          <w:iCs/>
        </w:rPr>
        <w:t>1</w:t>
      </w:r>
      <w:r w:rsidR="00905A77">
        <w:rPr>
          <w:bCs/>
          <w:iCs/>
        </w:rPr>
        <w:t>5</w:t>
      </w:r>
      <w:r w:rsidRPr="001B3B81">
        <w:rPr>
          <w:bCs/>
          <w:iCs/>
        </w:rPr>
        <w:t>.</w:t>
      </w:r>
      <w:r w:rsidRPr="001B3B81">
        <w:rPr>
          <w:b/>
          <w:iCs/>
        </w:rPr>
        <w:t xml:space="preserve"> Résztvevő szerződésszegésének következményei</w:t>
      </w:r>
      <w:r w:rsidRPr="001B3B81">
        <w:rPr>
          <w:iCs/>
        </w:rPr>
        <w:t>: Amennyiben Résztvevő nem teljesíti valamennyi szerződéses kötelezettségét, Képző Intézmény kizárhatja Résztvevőt a képzésből.</w:t>
      </w:r>
    </w:p>
    <w:p w14:paraId="4388B508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6E95DBAE" w14:textId="5A85FB92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bCs/>
          <w:iCs/>
        </w:rPr>
        <w:lastRenderedPageBreak/>
        <w:t>1</w:t>
      </w:r>
      <w:r w:rsidR="00905A77">
        <w:rPr>
          <w:bCs/>
          <w:iCs/>
        </w:rPr>
        <w:t>6</w:t>
      </w:r>
      <w:r w:rsidRPr="001B3B81">
        <w:rPr>
          <w:bCs/>
          <w:iCs/>
        </w:rPr>
        <w:t>.</w:t>
      </w:r>
      <w:r w:rsidRPr="001B3B81">
        <w:rPr>
          <w:b/>
          <w:iCs/>
        </w:rPr>
        <w:t xml:space="preserve"> Képző Intézmény szerződésszegésének következményei</w:t>
      </w:r>
      <w:r w:rsidRPr="001B3B81">
        <w:rPr>
          <w:iCs/>
        </w:rPr>
        <w:t>: Amennyiben bizonyítható módon Képző Intézmény mulasztása következtében a képzést nem kezdi el vagy a megkezdett képzést nem fejezi be, továbbá nem teljesíti valamennyi szerződéses kötelezettségét, Képző Intézményt a képzési díj azon kifizetett részére, amelyre képzési szolgáltatást már nem nyújtott, visszafizetési kötelezettség terheli.</w:t>
      </w:r>
    </w:p>
    <w:p w14:paraId="06199202" w14:textId="77777777" w:rsidR="00831FE0" w:rsidRDefault="00831FE0" w:rsidP="008E5A7B">
      <w:pPr>
        <w:pStyle w:val="NormlWeb"/>
        <w:widowControl w:val="0"/>
        <w:spacing w:before="0" w:beforeAutospacing="0" w:after="0" w:afterAutospacing="0"/>
        <w:ind w:left="1080"/>
        <w:jc w:val="both"/>
        <w:rPr>
          <w:iCs/>
        </w:rPr>
      </w:pPr>
    </w:p>
    <w:p w14:paraId="5D2A75D3" w14:textId="77777777" w:rsidR="00BC59BA" w:rsidRPr="001B3B81" w:rsidRDefault="00BC59BA" w:rsidP="008E5A7B">
      <w:pPr>
        <w:pStyle w:val="NormlWeb"/>
        <w:widowControl w:val="0"/>
        <w:spacing w:before="0" w:beforeAutospacing="0" w:after="0" w:afterAutospacing="0"/>
        <w:ind w:left="1080"/>
        <w:jc w:val="both"/>
        <w:rPr>
          <w:iCs/>
        </w:rPr>
      </w:pPr>
    </w:p>
    <w:p w14:paraId="1E030A81" w14:textId="62C4AF48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Cs/>
          <w:iCs/>
        </w:rPr>
      </w:pPr>
      <w:bookmarkStart w:id="5" w:name="_Hlk47165425"/>
      <w:r w:rsidRPr="001B3B81">
        <w:rPr>
          <w:bCs/>
          <w:iCs/>
        </w:rPr>
        <w:t>1</w:t>
      </w:r>
      <w:r w:rsidR="00BC59BA">
        <w:rPr>
          <w:bCs/>
          <w:iCs/>
        </w:rPr>
        <w:t>7</w:t>
      </w:r>
      <w:r w:rsidRPr="001B3B81">
        <w:rPr>
          <w:bCs/>
          <w:iCs/>
        </w:rPr>
        <w:t xml:space="preserve">. Az </w:t>
      </w:r>
      <w:proofErr w:type="spellStart"/>
      <w:r w:rsidRPr="001B3B81">
        <w:rPr>
          <w:bCs/>
          <w:iCs/>
        </w:rPr>
        <w:t>Fktv</w:t>
      </w:r>
      <w:proofErr w:type="spellEnd"/>
      <w:r w:rsidRPr="001B3B81">
        <w:rPr>
          <w:bCs/>
          <w:iCs/>
        </w:rPr>
        <w:t>. további előírásai a felnőttképzési jogviszonyra vonatkozóan:</w:t>
      </w:r>
    </w:p>
    <w:p w14:paraId="75B6BE0B" w14:textId="77777777" w:rsidR="00831FE0" w:rsidRPr="001B3B81" w:rsidRDefault="00831FE0" w:rsidP="008E5A7B">
      <w:pPr>
        <w:pStyle w:val="NormlWeb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bCs/>
          <w:iCs/>
        </w:rPr>
      </w:pPr>
      <w:r w:rsidRPr="001B3B81">
        <w:rPr>
          <w:bCs/>
          <w:iCs/>
        </w:rPr>
        <w:t>A felnőttképzési jogviszony a felek erre vonatkozó megállapodása alapján szünetel. A szünetelés alatt egyik felet sem illetik, illetve terhelik a felnőttképzési jogviszonyból fakadó jogok, illetve kötelezettségek.</w:t>
      </w:r>
    </w:p>
    <w:p w14:paraId="7EA59B43" w14:textId="3F01832C" w:rsidR="00831FE0" w:rsidRPr="001B3B81" w:rsidRDefault="00831FE0" w:rsidP="008E5A7B">
      <w:pPr>
        <w:pStyle w:val="NormlWeb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bCs/>
          <w:iCs/>
        </w:rPr>
      </w:pPr>
      <w:r w:rsidRPr="001B3B81">
        <w:rPr>
          <w:bCs/>
          <w:iCs/>
        </w:rPr>
        <w:t xml:space="preserve">A felnőttképzési szerződést 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 xml:space="preserve">felmondhatja. </w:t>
      </w:r>
      <w:bookmarkStart w:id="6" w:name="_Hlk47112446"/>
      <w:bookmarkStart w:id="7" w:name="_Hlk47121316"/>
      <w:r w:rsidRPr="001B3B81">
        <w:rPr>
          <w:bCs/>
          <w:iCs/>
        </w:rPr>
        <w:t>A felmondás jogának korlátozása vagy kizárása semmis</w:t>
      </w:r>
      <w:bookmarkEnd w:id="6"/>
      <w:r w:rsidRPr="001B3B81">
        <w:rPr>
          <w:bCs/>
          <w:iCs/>
        </w:rPr>
        <w:t xml:space="preserve">. </w:t>
      </w:r>
      <w:bookmarkEnd w:id="7"/>
      <w:r w:rsidRPr="001B3B81">
        <w:rPr>
          <w:bCs/>
          <w:iCs/>
        </w:rPr>
        <w:t>A felnőttképzési szerződést bármelyik fél azonnali hatállyal felmondhatja, ha</w:t>
      </w:r>
    </w:p>
    <w:p w14:paraId="32424F81" w14:textId="24DB4FF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r w:rsidRPr="001B3B81">
        <w:rPr>
          <w:bCs/>
          <w:iCs/>
        </w:rPr>
        <w:t xml:space="preserve">a) 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>a képzés folytatására egészségileg alkalmatlanná vált,</w:t>
      </w:r>
    </w:p>
    <w:p w14:paraId="34F0CC93" w14:textId="53C7EA9D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r w:rsidRPr="001B3B81">
        <w:rPr>
          <w:bCs/>
          <w:iCs/>
        </w:rPr>
        <w:t xml:space="preserve">b) 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>fizetési hátralékát a felnőttképző felszólítása ellenére sem teljesíti vagy</w:t>
      </w:r>
    </w:p>
    <w:p w14:paraId="14E4EC89" w14:textId="2283B1CA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bookmarkStart w:id="8" w:name="_Hlk47112480"/>
      <w:bookmarkStart w:id="9" w:name="_Hlk47125818"/>
      <w:r w:rsidRPr="001B3B81">
        <w:rPr>
          <w:bCs/>
          <w:iCs/>
        </w:rPr>
        <w:t xml:space="preserve">c) a </w:t>
      </w:r>
      <w:r w:rsidR="0092188B" w:rsidRPr="001B3B81">
        <w:rPr>
          <w:bCs/>
          <w:iCs/>
        </w:rPr>
        <w:t>Résztvevő</w:t>
      </w:r>
      <w:r w:rsidRPr="001B3B81">
        <w:rPr>
          <w:bCs/>
          <w:iCs/>
        </w:rPr>
        <w:t xml:space="preserve"> a kontaktórákról a képzési programban meghatározott időnél igazolatlanul többet mulasztott.</w:t>
      </w:r>
      <w:r w:rsidR="00473AC9" w:rsidRPr="001B3B81">
        <w:rPr>
          <w:bCs/>
          <w:iCs/>
        </w:rPr>
        <w:t xml:space="preserve"> </w:t>
      </w:r>
      <w:r w:rsidR="00A318BA" w:rsidRPr="001B3B81">
        <w:rPr>
          <w:bCs/>
          <w:iCs/>
        </w:rPr>
        <w:t xml:space="preserve">Igazolatlan hiányzás mértéke </w:t>
      </w:r>
      <w:r w:rsidR="0092188B" w:rsidRPr="001B3B81">
        <w:rPr>
          <w:bCs/>
          <w:iCs/>
        </w:rPr>
        <w:t xml:space="preserve">azonban </w:t>
      </w:r>
      <w:r w:rsidR="00A318BA" w:rsidRPr="001B3B81">
        <w:rPr>
          <w:bCs/>
          <w:iCs/>
        </w:rPr>
        <w:t>nem vizsgálandó, mert bejelentéses képzések esetén nem előírás képzési program készítése. Hiányzások kezelése a 8. pont szerint történik.</w:t>
      </w:r>
    </w:p>
    <w:bookmarkEnd w:id="5"/>
    <w:bookmarkEnd w:id="8"/>
    <w:p w14:paraId="2D530209" w14:textId="77777777" w:rsidR="00831FE0" w:rsidRPr="001B3B81" w:rsidRDefault="00831FE0" w:rsidP="008E5A7B">
      <w:pPr>
        <w:widowControl w:val="0"/>
        <w:jc w:val="both"/>
      </w:pPr>
    </w:p>
    <w:bookmarkEnd w:id="9"/>
    <w:p w14:paraId="6481EAEF" w14:textId="4A8704AF" w:rsidR="00831FE0" w:rsidRPr="001B3B81" w:rsidRDefault="00831FE0" w:rsidP="008E5A7B">
      <w:pPr>
        <w:pStyle w:val="NormlWeb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BC59BA">
        <w:rPr>
          <w:iCs/>
        </w:rPr>
        <w:t>8</w:t>
      </w:r>
      <w:r w:rsidRPr="001B3B81">
        <w:rPr>
          <w:iCs/>
        </w:rPr>
        <w:t>. Adatkezelés:</w:t>
      </w:r>
    </w:p>
    <w:p w14:paraId="671EC098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Résztvevő tudomásul veszi, hogy a képzésben való részvételhez az adatkezelés kötelező.</w:t>
      </w:r>
    </w:p>
    <w:p w14:paraId="21CF6508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A jelen szerződésben meghatározott adatait, továbbá a felnőttképzésről szóló 2013. évi LXXVII. törvény 21. § (1) bekezdésében meghatározott egyéb adatait Képző Intézmény az információs önrendelkezési jogról és az információszabadságról szóló 2011. évi CXII. törvény előírásai, valamint az Európai Parlament és a Tanács 2016. április 27-i (EU) 2016/679 rendelete a természetes személyeknek a személyes adatok kezelése tekintetében történő védelméről és az ilyen adatok szabad áramlásáról, valamint a 95/46/EK irányelv hatályon kívül helyezéséről (általános adatvédelmi rendelet - GDPR) szerint kezelheti.</w:t>
      </w:r>
    </w:p>
    <w:p w14:paraId="1B5C2B81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Képző Intézmény Résztvevő adatait a felnőttképzési szerződés megkötésétől számított nyolcadik év utolsó napjáig kezelni.</w:t>
      </w:r>
    </w:p>
    <w:p w14:paraId="39FDADEF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 w:rsidRPr="001B3B81">
        <w:rPr>
          <w:iCs/>
        </w:rPr>
        <w:t xml:space="preserve">Résztvevő jelen szerződés aláírásával kijelenti, hogy Képző Intézmény megfelelő tájékoztatást nyújtott a személyes adatai kezelésének céljáról, módjáról, tárolásáról, megőrzéséről, valamint a személyes adataival kapcsolatos jogairól. </w:t>
      </w:r>
    </w:p>
    <w:p w14:paraId="54067AE5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17A59190" w14:textId="662D0B7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iCs/>
        </w:rPr>
        <w:t>1</w:t>
      </w:r>
      <w:r w:rsidR="00BC59BA">
        <w:rPr>
          <w:iCs/>
        </w:rPr>
        <w:t>9</w:t>
      </w:r>
      <w:r w:rsidRPr="001B3B81">
        <w:rPr>
          <w:iCs/>
        </w:rPr>
        <w:t>. Jelen szerződésből származó esetleges jogviták elkerülésére Résztvevő és Képző Intézmény megegyeznek abban, hogy a felmerülő vitás kérdéseket elsődlegesen egymás között – békés úton – rendezik. Amennyiben ez nem vezet eredményre, úgy a</w:t>
      </w:r>
      <w:r w:rsidR="009C60D3">
        <w:rPr>
          <w:iCs/>
        </w:rPr>
        <w:t xml:space="preserve"> képző székhelye szerint </w:t>
      </w:r>
      <w:r w:rsidRPr="001B3B81">
        <w:rPr>
          <w:iCs/>
        </w:rPr>
        <w:t xml:space="preserve">illetékes bírósághoz fordulnak. </w:t>
      </w:r>
    </w:p>
    <w:p w14:paraId="45CE0A25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0C67F633" w14:textId="3B159F2E" w:rsidR="00831FE0" w:rsidRPr="001B3B81" w:rsidRDefault="00BC59BA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>
        <w:rPr>
          <w:iCs/>
        </w:rPr>
        <w:t>20</w:t>
      </w:r>
      <w:r w:rsidR="00831FE0" w:rsidRPr="001B3B81">
        <w:rPr>
          <w:iCs/>
        </w:rPr>
        <w:t xml:space="preserve">. Jelen szerződésben nem szabályozott kérdésekben az </w:t>
      </w:r>
      <w:proofErr w:type="spellStart"/>
      <w:r w:rsidR="00831FE0" w:rsidRPr="001B3B81">
        <w:rPr>
          <w:iCs/>
        </w:rPr>
        <w:t>Fktv</w:t>
      </w:r>
      <w:proofErr w:type="spellEnd"/>
      <w:r w:rsidR="00831FE0" w:rsidRPr="001B3B81">
        <w:rPr>
          <w:iCs/>
        </w:rPr>
        <w:t>. és végrehajtási rendeleteiben, valamint a Polgári Törvénykönyvben foglalt rendelkezések irányadóak.</w:t>
      </w:r>
    </w:p>
    <w:p w14:paraId="0B5CC451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4A4631C6" w14:textId="77777777" w:rsidR="00831FE0" w:rsidRPr="001B3B81" w:rsidRDefault="00831FE0" w:rsidP="008E5A7B">
      <w:pPr>
        <w:widowControl w:val="0"/>
        <w:jc w:val="both"/>
      </w:pPr>
    </w:p>
    <w:p w14:paraId="7EE00774" w14:textId="430652DE" w:rsidR="00831FE0" w:rsidRPr="001B3B81" w:rsidRDefault="00831FE0" w:rsidP="008E5A7B">
      <w:pPr>
        <w:widowControl w:val="0"/>
        <w:jc w:val="both"/>
      </w:pPr>
      <w:r w:rsidRPr="001B3B81">
        <w:t>Kelt</w:t>
      </w:r>
      <w:r w:rsidR="00577088" w:rsidRPr="001B3B81">
        <w:t xml:space="preserve"> (javasolt az első képzési alkalom napján)</w:t>
      </w:r>
      <w:r w:rsidRPr="001B3B81">
        <w:t>.: ……………………………………</w:t>
      </w:r>
    </w:p>
    <w:p w14:paraId="738AE746" w14:textId="77777777" w:rsidR="00831FE0" w:rsidRPr="001B3B81" w:rsidRDefault="00831FE0" w:rsidP="008E5A7B">
      <w:pPr>
        <w:widowControl w:val="0"/>
        <w:jc w:val="both"/>
      </w:pPr>
    </w:p>
    <w:p w14:paraId="122FDB0F" w14:textId="7E5FAABB" w:rsidR="00C50E45" w:rsidRPr="001B3B81" w:rsidRDefault="00577088" w:rsidP="008E5A7B">
      <w:pPr>
        <w:widowControl w:val="0"/>
        <w:jc w:val="both"/>
      </w:pPr>
      <w:r w:rsidRPr="001B3B81">
        <w:t>Írásban megkötött felnőttképzési szerződés esetén aláírások:</w:t>
      </w:r>
    </w:p>
    <w:p w14:paraId="3725D0D4" w14:textId="77777777" w:rsidR="00577088" w:rsidRPr="001B3B81" w:rsidRDefault="00577088" w:rsidP="008E5A7B">
      <w:pPr>
        <w:widowControl w:val="0"/>
        <w:jc w:val="both"/>
      </w:pPr>
    </w:p>
    <w:p w14:paraId="7EE326CB" w14:textId="77777777" w:rsidR="00C50E45" w:rsidRPr="001B3B81" w:rsidRDefault="00C50E45" w:rsidP="008E5A7B">
      <w:pPr>
        <w:widowControl w:val="0"/>
        <w:jc w:val="both"/>
      </w:pPr>
    </w:p>
    <w:p w14:paraId="0AF8B612" w14:textId="77777777" w:rsidR="00831FE0" w:rsidRPr="001B3B81" w:rsidRDefault="00831FE0" w:rsidP="008E5A7B">
      <w:pPr>
        <w:widowControl w:val="0"/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</w:pPr>
      <w:r w:rsidRPr="001B3B81">
        <w:tab/>
      </w:r>
      <w:r w:rsidRPr="001B3B81">
        <w:tab/>
      </w:r>
      <w:r w:rsidRPr="001B3B81">
        <w:tab/>
      </w:r>
      <w:r w:rsidRPr="001B3B81">
        <w:tab/>
      </w:r>
    </w:p>
    <w:p w14:paraId="026D8418" w14:textId="77777777" w:rsidR="00831FE0" w:rsidRPr="001B3B81" w:rsidRDefault="00831FE0" w:rsidP="008E5A7B">
      <w:pPr>
        <w:widowControl w:val="0"/>
        <w:tabs>
          <w:tab w:val="center" w:pos="2268"/>
          <w:tab w:val="center" w:pos="6804"/>
        </w:tabs>
        <w:jc w:val="both"/>
      </w:pPr>
      <w:r w:rsidRPr="001B3B81">
        <w:tab/>
        <w:t>Résztvevő</w:t>
      </w:r>
      <w:r w:rsidRPr="001B3B81">
        <w:tab/>
        <w:t>Képző Intézmény képviseletében</w:t>
      </w:r>
    </w:p>
    <w:p w14:paraId="54BF7692" w14:textId="691EC720" w:rsidR="00EE4ED2" w:rsidRDefault="00831FE0" w:rsidP="008E5A7B">
      <w:pPr>
        <w:widowControl w:val="0"/>
        <w:tabs>
          <w:tab w:val="center" w:pos="6804"/>
        </w:tabs>
        <w:jc w:val="both"/>
      </w:pPr>
      <w:r w:rsidRPr="001B3B81">
        <w:tab/>
      </w:r>
    </w:p>
    <w:p w14:paraId="4ACD0EE2" w14:textId="77777777" w:rsidR="009C60D3" w:rsidRDefault="009C60D3" w:rsidP="008E5A7B">
      <w:pPr>
        <w:widowControl w:val="0"/>
        <w:tabs>
          <w:tab w:val="center" w:pos="6804"/>
        </w:tabs>
        <w:jc w:val="both"/>
      </w:pPr>
    </w:p>
    <w:p w14:paraId="7C8C527E" w14:textId="510D9BA3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  <w:r w:rsidRPr="009C60D3">
        <w:rPr>
          <w:b/>
          <w:bCs/>
        </w:rPr>
        <w:t>Figyelem!</w:t>
      </w:r>
    </w:p>
    <w:p w14:paraId="39D638BB" w14:textId="5FF9132B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  <w:r w:rsidRPr="009C60D3">
        <w:rPr>
          <w:b/>
          <w:bCs/>
        </w:rPr>
        <w:t>Amennyiben a képzésben részt vevő személy fiatalkorú, úgy a szerződést a törvényes képviselőnek is alá kell írnia.</w:t>
      </w:r>
    </w:p>
    <w:p w14:paraId="1FC9089E" w14:textId="77777777" w:rsidR="009C60D3" w:rsidRPr="001B3B81" w:rsidRDefault="009C60D3" w:rsidP="008E5A7B">
      <w:pPr>
        <w:widowControl w:val="0"/>
        <w:tabs>
          <w:tab w:val="center" w:pos="6804"/>
        </w:tabs>
        <w:jc w:val="both"/>
      </w:pPr>
    </w:p>
    <w:sectPr w:rsidR="009C60D3" w:rsidRPr="001B3B81" w:rsidSect="00831FE0">
      <w:footerReference w:type="even" r:id="rId7"/>
      <w:footerReference w:type="default" r:id="rId8"/>
      <w:pgSz w:w="11906" w:h="16838" w:code="9"/>
      <w:pgMar w:top="720" w:right="720" w:bottom="720" w:left="720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198A" w14:textId="77777777" w:rsidR="000F0E88" w:rsidRDefault="000F0E88">
      <w:r>
        <w:separator/>
      </w:r>
    </w:p>
  </w:endnote>
  <w:endnote w:type="continuationSeparator" w:id="0">
    <w:p w14:paraId="77D9A28F" w14:textId="77777777" w:rsidR="000F0E88" w:rsidRDefault="000F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56E2" w14:textId="77777777" w:rsidR="00CE66AC" w:rsidRDefault="009E2A0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6E01A2" w14:textId="77777777" w:rsidR="00CE66AC" w:rsidRDefault="00CE66A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FAEA" w14:textId="77777777" w:rsidR="00CE66AC" w:rsidRPr="00E0274F" w:rsidRDefault="009E2A0E">
    <w:pPr>
      <w:pStyle w:val="llb"/>
      <w:framePr w:wrap="around" w:vAnchor="text" w:hAnchor="margin" w:xAlign="right" w:y="1"/>
      <w:rPr>
        <w:rStyle w:val="Oldalszm"/>
        <w:rFonts w:ascii="Calibri" w:hAnsi="Calibri"/>
        <w:sz w:val="20"/>
        <w:szCs w:val="20"/>
      </w:rPr>
    </w:pPr>
    <w:r w:rsidRPr="00E0274F">
      <w:rPr>
        <w:rStyle w:val="Oldalszm"/>
        <w:rFonts w:ascii="Calibri" w:hAnsi="Calibri"/>
        <w:sz w:val="20"/>
        <w:szCs w:val="20"/>
      </w:rPr>
      <w:fldChar w:fldCharType="begin"/>
    </w:r>
    <w:r w:rsidRPr="00E0274F">
      <w:rPr>
        <w:rStyle w:val="Oldalszm"/>
        <w:rFonts w:ascii="Calibri" w:hAnsi="Calibri"/>
        <w:sz w:val="20"/>
        <w:szCs w:val="20"/>
      </w:rPr>
      <w:instrText xml:space="preserve">PAGE  </w:instrText>
    </w:r>
    <w:r w:rsidRPr="00E0274F">
      <w:rPr>
        <w:rStyle w:val="Oldalszm"/>
        <w:rFonts w:ascii="Calibri" w:hAnsi="Calibri"/>
        <w:sz w:val="20"/>
        <w:szCs w:val="20"/>
      </w:rPr>
      <w:fldChar w:fldCharType="separate"/>
    </w:r>
    <w:r>
      <w:rPr>
        <w:rStyle w:val="Oldalszm"/>
        <w:rFonts w:ascii="Calibri" w:hAnsi="Calibri"/>
        <w:noProof/>
        <w:sz w:val="20"/>
        <w:szCs w:val="20"/>
      </w:rPr>
      <w:t>4</w:t>
    </w:r>
    <w:r w:rsidRPr="00E0274F">
      <w:rPr>
        <w:rStyle w:val="Oldalszm"/>
        <w:rFonts w:ascii="Calibri" w:hAnsi="Calibri"/>
        <w:sz w:val="20"/>
        <w:szCs w:val="20"/>
      </w:rPr>
      <w:fldChar w:fldCharType="end"/>
    </w:r>
  </w:p>
  <w:p w14:paraId="2AE19AD5" w14:textId="77777777" w:rsidR="00CE66AC" w:rsidRPr="00E0274F" w:rsidRDefault="00CE66AC">
    <w:pPr>
      <w:pBdr>
        <w:top w:val="single" w:sz="6" w:space="1" w:color="auto"/>
      </w:pBdr>
      <w:rPr>
        <w:rFonts w:ascii="Calibri" w:hAnsi="Calibri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86EF" w14:textId="77777777" w:rsidR="000F0E88" w:rsidRDefault="000F0E88">
      <w:r>
        <w:separator/>
      </w:r>
    </w:p>
  </w:footnote>
  <w:footnote w:type="continuationSeparator" w:id="0">
    <w:p w14:paraId="37788BF7" w14:textId="77777777" w:rsidR="000F0E88" w:rsidRDefault="000F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68A1"/>
    <w:multiLevelType w:val="multilevel"/>
    <w:tmpl w:val="554495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776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284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BE34627"/>
    <w:multiLevelType w:val="hybridMultilevel"/>
    <w:tmpl w:val="EF622BD0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C07E6C"/>
    <w:multiLevelType w:val="hybridMultilevel"/>
    <w:tmpl w:val="7C8CA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020DFD"/>
    <w:multiLevelType w:val="hybridMultilevel"/>
    <w:tmpl w:val="8CE23002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3377C"/>
    <w:multiLevelType w:val="hybridMultilevel"/>
    <w:tmpl w:val="97CCF2EA"/>
    <w:lvl w:ilvl="0" w:tplc="19E01F6C">
      <w:start w:val="5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95798478">
    <w:abstractNumId w:val="1"/>
  </w:num>
  <w:num w:numId="2" w16cid:durableId="1624379490">
    <w:abstractNumId w:val="3"/>
  </w:num>
  <w:num w:numId="3" w16cid:durableId="1929069830">
    <w:abstractNumId w:val="4"/>
  </w:num>
  <w:num w:numId="4" w16cid:durableId="1106000238">
    <w:abstractNumId w:val="2"/>
  </w:num>
  <w:num w:numId="5" w16cid:durableId="7977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EA"/>
    <w:rsid w:val="00026F44"/>
    <w:rsid w:val="0003265B"/>
    <w:rsid w:val="000F0E88"/>
    <w:rsid w:val="00104B1E"/>
    <w:rsid w:val="00120481"/>
    <w:rsid w:val="00156D8B"/>
    <w:rsid w:val="00166960"/>
    <w:rsid w:val="001678B1"/>
    <w:rsid w:val="0017083D"/>
    <w:rsid w:val="00194625"/>
    <w:rsid w:val="001958B4"/>
    <w:rsid w:val="001A716B"/>
    <w:rsid w:val="001B3B81"/>
    <w:rsid w:val="001C5902"/>
    <w:rsid w:val="001E5AA5"/>
    <w:rsid w:val="001F5843"/>
    <w:rsid w:val="001F6FD2"/>
    <w:rsid w:val="00217848"/>
    <w:rsid w:val="00240F99"/>
    <w:rsid w:val="00263BBE"/>
    <w:rsid w:val="00283D97"/>
    <w:rsid w:val="00283DE5"/>
    <w:rsid w:val="002F4059"/>
    <w:rsid w:val="002F75F2"/>
    <w:rsid w:val="00330BF7"/>
    <w:rsid w:val="00330CEA"/>
    <w:rsid w:val="0033116C"/>
    <w:rsid w:val="00340819"/>
    <w:rsid w:val="00355EF6"/>
    <w:rsid w:val="00390F19"/>
    <w:rsid w:val="003D3E49"/>
    <w:rsid w:val="003E0A6A"/>
    <w:rsid w:val="004014BF"/>
    <w:rsid w:val="004215A8"/>
    <w:rsid w:val="00435758"/>
    <w:rsid w:val="00435BE0"/>
    <w:rsid w:val="00440DB8"/>
    <w:rsid w:val="00443668"/>
    <w:rsid w:val="00446E57"/>
    <w:rsid w:val="00461799"/>
    <w:rsid w:val="00473AC9"/>
    <w:rsid w:val="00484E13"/>
    <w:rsid w:val="004A3A43"/>
    <w:rsid w:val="004E284D"/>
    <w:rsid w:val="00501DBE"/>
    <w:rsid w:val="005128B5"/>
    <w:rsid w:val="005247D0"/>
    <w:rsid w:val="00525878"/>
    <w:rsid w:val="00550656"/>
    <w:rsid w:val="00552635"/>
    <w:rsid w:val="00570195"/>
    <w:rsid w:val="00577088"/>
    <w:rsid w:val="005979C4"/>
    <w:rsid w:val="005C5FCC"/>
    <w:rsid w:val="005E3317"/>
    <w:rsid w:val="0060350C"/>
    <w:rsid w:val="0061110D"/>
    <w:rsid w:val="00621843"/>
    <w:rsid w:val="00653382"/>
    <w:rsid w:val="0065761C"/>
    <w:rsid w:val="006720E5"/>
    <w:rsid w:val="00673E37"/>
    <w:rsid w:val="00675A95"/>
    <w:rsid w:val="006860E6"/>
    <w:rsid w:val="00691CEE"/>
    <w:rsid w:val="006951DD"/>
    <w:rsid w:val="006C6C45"/>
    <w:rsid w:val="00710654"/>
    <w:rsid w:val="007108A7"/>
    <w:rsid w:val="00732025"/>
    <w:rsid w:val="00750BD9"/>
    <w:rsid w:val="00791E9B"/>
    <w:rsid w:val="007B3DCD"/>
    <w:rsid w:val="007C4715"/>
    <w:rsid w:val="007E64F2"/>
    <w:rsid w:val="007F7F06"/>
    <w:rsid w:val="00806AD4"/>
    <w:rsid w:val="00806ED0"/>
    <w:rsid w:val="00831FE0"/>
    <w:rsid w:val="008438ED"/>
    <w:rsid w:val="00844D2D"/>
    <w:rsid w:val="008A4436"/>
    <w:rsid w:val="008C5904"/>
    <w:rsid w:val="008E5A7B"/>
    <w:rsid w:val="008E5E00"/>
    <w:rsid w:val="00905A77"/>
    <w:rsid w:val="00906F89"/>
    <w:rsid w:val="0091758C"/>
    <w:rsid w:val="00920AB0"/>
    <w:rsid w:val="0092188B"/>
    <w:rsid w:val="00945034"/>
    <w:rsid w:val="00947B20"/>
    <w:rsid w:val="00984546"/>
    <w:rsid w:val="009C50C4"/>
    <w:rsid w:val="009C60D3"/>
    <w:rsid w:val="009E2A0E"/>
    <w:rsid w:val="009E3875"/>
    <w:rsid w:val="00A01A20"/>
    <w:rsid w:val="00A318BA"/>
    <w:rsid w:val="00A63BD4"/>
    <w:rsid w:val="00A8102A"/>
    <w:rsid w:val="00AC44D1"/>
    <w:rsid w:val="00AD5B7C"/>
    <w:rsid w:val="00AE240D"/>
    <w:rsid w:val="00AE7279"/>
    <w:rsid w:val="00AF29B3"/>
    <w:rsid w:val="00AF39ED"/>
    <w:rsid w:val="00B1050A"/>
    <w:rsid w:val="00B10C17"/>
    <w:rsid w:val="00B114E4"/>
    <w:rsid w:val="00B51ECB"/>
    <w:rsid w:val="00B70832"/>
    <w:rsid w:val="00B727B1"/>
    <w:rsid w:val="00BB6740"/>
    <w:rsid w:val="00BC59BA"/>
    <w:rsid w:val="00BD0372"/>
    <w:rsid w:val="00BD75DB"/>
    <w:rsid w:val="00BE14F9"/>
    <w:rsid w:val="00C41B57"/>
    <w:rsid w:val="00C4740D"/>
    <w:rsid w:val="00C50E45"/>
    <w:rsid w:val="00C567D1"/>
    <w:rsid w:val="00C62A64"/>
    <w:rsid w:val="00C74F3B"/>
    <w:rsid w:val="00C755CA"/>
    <w:rsid w:val="00CA629F"/>
    <w:rsid w:val="00CB2939"/>
    <w:rsid w:val="00CC29B2"/>
    <w:rsid w:val="00CD34D6"/>
    <w:rsid w:val="00CE66AC"/>
    <w:rsid w:val="00CE6839"/>
    <w:rsid w:val="00D01D93"/>
    <w:rsid w:val="00D14E04"/>
    <w:rsid w:val="00D47C4F"/>
    <w:rsid w:val="00D618B7"/>
    <w:rsid w:val="00D974BB"/>
    <w:rsid w:val="00DA3194"/>
    <w:rsid w:val="00DB53AC"/>
    <w:rsid w:val="00DC19B7"/>
    <w:rsid w:val="00DD07D8"/>
    <w:rsid w:val="00DD5CD7"/>
    <w:rsid w:val="00DF4402"/>
    <w:rsid w:val="00E05951"/>
    <w:rsid w:val="00E153FE"/>
    <w:rsid w:val="00E1669B"/>
    <w:rsid w:val="00E82439"/>
    <w:rsid w:val="00E90ED5"/>
    <w:rsid w:val="00ED10AA"/>
    <w:rsid w:val="00EE4ED2"/>
    <w:rsid w:val="00EF4838"/>
    <w:rsid w:val="00EF6BC3"/>
    <w:rsid w:val="00EF6E0A"/>
    <w:rsid w:val="00F2229A"/>
    <w:rsid w:val="00F447DC"/>
    <w:rsid w:val="00F5257A"/>
    <w:rsid w:val="00F94B1D"/>
    <w:rsid w:val="00F96C26"/>
    <w:rsid w:val="00F96E7C"/>
    <w:rsid w:val="00FB2FE8"/>
    <w:rsid w:val="00FB6771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46A3"/>
  <w15:docId w15:val="{9724252F-8465-409C-A342-B884E355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831FE0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nhideWhenUsed/>
    <w:rsid w:val="00831F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31FE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31FE0"/>
  </w:style>
  <w:style w:type="table" w:styleId="Rcsostblzat">
    <w:name w:val="Table Grid"/>
    <w:basedOn w:val="Normltblzat"/>
    <w:uiPriority w:val="39"/>
    <w:rsid w:val="0083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357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75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C567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Bekezdsalapbettpusa"/>
    <w:rsid w:val="00156D8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Kormos</dc:creator>
  <cp:keywords/>
  <dc:description/>
  <cp:lastModifiedBy>Krisztina Herédi</cp:lastModifiedBy>
  <cp:revision>15</cp:revision>
  <dcterms:created xsi:type="dcterms:W3CDTF">2024-12-10T15:27:00Z</dcterms:created>
  <dcterms:modified xsi:type="dcterms:W3CDTF">2025-02-07T16:53:00Z</dcterms:modified>
</cp:coreProperties>
</file>